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2521" w14:textId="77777777" w:rsidR="00032633" w:rsidRPr="00DE10B3" w:rsidRDefault="00032633" w:rsidP="008D7088">
      <w:pPr>
        <w:spacing w:before="72" w:after="72"/>
        <w:jc w:val="center"/>
        <w:textAlignment w:val="baseline"/>
        <w:rPr>
          <w:rFonts w:asciiTheme="majorHAnsi" w:eastAsia="Times New Roman" w:hAnsiTheme="majorHAnsi" w:cs="Arial"/>
          <w:b/>
          <w:i/>
          <w:color w:val="231F20"/>
        </w:rPr>
      </w:pPr>
      <w:r w:rsidRPr="00DE10B3">
        <w:rPr>
          <w:rFonts w:asciiTheme="majorHAnsi" w:eastAsia="Times New Roman" w:hAnsiTheme="majorHAnsi" w:cs="Arial"/>
          <w:b/>
          <w:i/>
          <w:color w:val="231F20"/>
        </w:rPr>
        <w:t xml:space="preserve">Weight Management </w:t>
      </w:r>
      <w:proofErr w:type="spellStart"/>
      <w:r w:rsidRPr="00DE10B3">
        <w:rPr>
          <w:rFonts w:asciiTheme="majorHAnsi" w:eastAsia="Times New Roman" w:hAnsiTheme="majorHAnsi" w:cs="Arial"/>
          <w:b/>
          <w:i/>
          <w:color w:val="231F20"/>
        </w:rPr>
        <w:t>AccuRx</w:t>
      </w:r>
      <w:proofErr w:type="spellEnd"/>
      <w:r w:rsidRPr="00DE10B3">
        <w:rPr>
          <w:rFonts w:asciiTheme="majorHAnsi" w:eastAsia="Times New Roman" w:hAnsiTheme="majorHAnsi" w:cs="Arial"/>
          <w:b/>
          <w:i/>
          <w:color w:val="231F20"/>
        </w:rPr>
        <w:t xml:space="preserve"> Template</w:t>
      </w:r>
    </w:p>
    <w:p w14:paraId="3C4A58ED" w14:textId="77777777" w:rsidR="00032633" w:rsidRPr="00DE10B3" w:rsidRDefault="00032633" w:rsidP="00032633">
      <w:pPr>
        <w:spacing w:before="72" w:after="72"/>
        <w:textAlignment w:val="baseline"/>
        <w:rPr>
          <w:rFonts w:asciiTheme="majorHAnsi" w:eastAsia="Times New Roman" w:hAnsiTheme="majorHAnsi" w:cs="Arial"/>
          <w:b/>
          <w:i/>
          <w:color w:val="231F20"/>
        </w:rPr>
      </w:pPr>
    </w:p>
    <w:p w14:paraId="0B425232" w14:textId="77777777" w:rsidR="00032633" w:rsidRPr="00DE10B3" w:rsidRDefault="00032633" w:rsidP="00032633">
      <w:pPr>
        <w:spacing w:before="72" w:after="72"/>
        <w:textAlignment w:val="baseline"/>
        <w:rPr>
          <w:rFonts w:asciiTheme="majorHAnsi" w:eastAsia="Times New Roman" w:hAnsiTheme="majorHAnsi" w:cs="Arial"/>
          <w:color w:val="231F20"/>
        </w:rPr>
      </w:pPr>
      <w:r w:rsidRPr="00DE10B3">
        <w:rPr>
          <w:rFonts w:asciiTheme="majorHAnsi" w:eastAsia="Times New Roman" w:hAnsiTheme="majorHAnsi" w:cs="Arial"/>
          <w:color w:val="231F20"/>
        </w:rPr>
        <w:t>We know how hard it is to lose weight and to keep it off.</w:t>
      </w:r>
    </w:p>
    <w:p w14:paraId="0A57F054" w14:textId="77777777" w:rsidR="00032633" w:rsidRDefault="00032633" w:rsidP="00032633">
      <w:pPr>
        <w:spacing w:before="72" w:after="72"/>
        <w:textAlignment w:val="baseline"/>
        <w:rPr>
          <w:rFonts w:asciiTheme="majorHAnsi" w:eastAsia="Times New Roman" w:hAnsiTheme="majorHAnsi" w:cs="Arial"/>
          <w:color w:val="231F20"/>
        </w:rPr>
      </w:pPr>
      <w:r w:rsidRPr="00DE10B3">
        <w:rPr>
          <w:rFonts w:asciiTheme="majorHAnsi" w:eastAsia="Times New Roman" w:hAnsiTheme="majorHAnsi" w:cs="Arial"/>
          <w:color w:val="231F20"/>
        </w:rPr>
        <w:t>Some of us find it more difficult than others</w:t>
      </w:r>
      <w:r w:rsidR="00A64CB9">
        <w:rPr>
          <w:rFonts w:asciiTheme="majorHAnsi" w:eastAsia="Times New Roman" w:hAnsiTheme="majorHAnsi" w:cs="Arial"/>
          <w:color w:val="231F20"/>
        </w:rPr>
        <w:t>, and there is good reason for this including the 1,100 genes already found that influence what weight we are</w:t>
      </w:r>
    </w:p>
    <w:p w14:paraId="6AAB87C7" w14:textId="77777777" w:rsidR="008D7088" w:rsidRDefault="008D7088" w:rsidP="00032633">
      <w:pPr>
        <w:spacing w:before="72" w:after="72"/>
        <w:textAlignment w:val="baseline"/>
        <w:rPr>
          <w:rFonts w:asciiTheme="majorHAnsi" w:eastAsia="Times New Roman" w:hAnsiTheme="majorHAnsi" w:cs="Arial"/>
          <w:color w:val="231F20"/>
        </w:rPr>
      </w:pPr>
      <w:r>
        <w:rPr>
          <w:rFonts w:asciiTheme="majorHAnsi" w:eastAsia="Times New Roman" w:hAnsiTheme="majorHAnsi" w:cs="Arial"/>
          <w:color w:val="231F20"/>
        </w:rPr>
        <w:t>People living with Obesity do NOT lack self control – they are in fact, often, the most self-disciplined of people!</w:t>
      </w:r>
    </w:p>
    <w:p w14:paraId="5184BF26" w14:textId="77777777" w:rsidR="008D7088" w:rsidRDefault="008D7088" w:rsidP="00032633">
      <w:pPr>
        <w:spacing w:before="72" w:after="72"/>
        <w:textAlignment w:val="baseline"/>
        <w:rPr>
          <w:rFonts w:asciiTheme="majorHAnsi" w:eastAsia="Times New Roman" w:hAnsiTheme="majorHAnsi" w:cs="Arial"/>
          <w:color w:val="231F20"/>
        </w:rPr>
      </w:pPr>
      <w:r>
        <w:rPr>
          <w:rFonts w:asciiTheme="majorHAnsi" w:eastAsia="Times New Roman" w:hAnsiTheme="majorHAnsi" w:cs="Arial"/>
          <w:color w:val="231F20"/>
        </w:rPr>
        <w:t xml:space="preserve">There </w:t>
      </w:r>
      <w:proofErr w:type="spellStart"/>
      <w:r>
        <w:rPr>
          <w:rFonts w:asciiTheme="majorHAnsi" w:eastAsia="Times New Roman" w:hAnsiTheme="majorHAnsi" w:cs="Arial"/>
          <w:color w:val="231F20"/>
        </w:rPr>
        <w:t>iis</w:t>
      </w:r>
      <w:proofErr w:type="spellEnd"/>
      <w:r>
        <w:rPr>
          <w:rFonts w:asciiTheme="majorHAnsi" w:eastAsia="Times New Roman" w:hAnsiTheme="majorHAnsi" w:cs="Arial"/>
          <w:color w:val="231F20"/>
        </w:rPr>
        <w:t xml:space="preserve"> no one way to lose weight for all people</w:t>
      </w:r>
    </w:p>
    <w:p w14:paraId="6CA5F72F" w14:textId="77777777" w:rsidR="008D7088" w:rsidRDefault="008D7088" w:rsidP="00032633">
      <w:pPr>
        <w:spacing w:before="72" w:after="72"/>
        <w:textAlignment w:val="baseline"/>
        <w:rPr>
          <w:rFonts w:asciiTheme="majorHAnsi" w:eastAsia="Times New Roman" w:hAnsiTheme="majorHAnsi" w:cs="Arial"/>
          <w:color w:val="231F20"/>
        </w:rPr>
      </w:pPr>
      <w:r>
        <w:rPr>
          <w:rFonts w:asciiTheme="majorHAnsi" w:eastAsia="Times New Roman" w:hAnsiTheme="majorHAnsi" w:cs="Arial"/>
          <w:color w:val="231F20"/>
        </w:rPr>
        <w:t>We hope this leaflet is helpful</w:t>
      </w:r>
    </w:p>
    <w:p w14:paraId="3608B2DF" w14:textId="77777777" w:rsidR="008D7088" w:rsidRDefault="008D7088" w:rsidP="00032633">
      <w:pPr>
        <w:spacing w:before="72" w:after="72"/>
        <w:textAlignment w:val="baseline"/>
        <w:rPr>
          <w:rFonts w:asciiTheme="majorHAnsi" w:eastAsia="Times New Roman" w:hAnsiTheme="majorHAnsi" w:cs="Arial"/>
          <w:color w:val="231F20"/>
        </w:rPr>
      </w:pPr>
    </w:p>
    <w:p w14:paraId="06C2E4F7" w14:textId="77777777" w:rsidR="008D7088" w:rsidRDefault="008D7088" w:rsidP="008D7088">
      <w:pPr>
        <w:spacing w:before="72" w:after="72"/>
        <w:jc w:val="center"/>
        <w:textAlignment w:val="baseline"/>
        <w:rPr>
          <w:rFonts w:asciiTheme="majorHAnsi" w:eastAsia="Times New Roman" w:hAnsiTheme="majorHAnsi" w:cs="Arial"/>
          <w:b/>
          <w:color w:val="231F20"/>
        </w:rPr>
      </w:pPr>
      <w:r w:rsidRPr="008D7088">
        <w:rPr>
          <w:rFonts w:asciiTheme="majorHAnsi" w:eastAsia="Times New Roman" w:hAnsiTheme="majorHAnsi" w:cs="Arial"/>
          <w:b/>
          <w:color w:val="231F20"/>
        </w:rPr>
        <w:t>Weight Management Leaflet</w:t>
      </w:r>
    </w:p>
    <w:p w14:paraId="7DD683EF" w14:textId="77777777" w:rsidR="008D7088" w:rsidRPr="008D7088" w:rsidRDefault="008D7088" w:rsidP="008D7088">
      <w:pPr>
        <w:spacing w:before="72" w:after="72"/>
        <w:jc w:val="center"/>
        <w:textAlignment w:val="baseline"/>
        <w:rPr>
          <w:rFonts w:asciiTheme="majorHAnsi" w:eastAsia="Times New Roman" w:hAnsiTheme="majorHAnsi" w:cs="Arial"/>
          <w:b/>
          <w:color w:val="231F20"/>
        </w:rPr>
      </w:pPr>
    </w:p>
    <w:p w14:paraId="29906E79" w14:textId="77777777" w:rsidR="008D7088" w:rsidRDefault="008D7088" w:rsidP="00032633">
      <w:pPr>
        <w:spacing w:before="72" w:after="72"/>
        <w:textAlignment w:val="baseline"/>
        <w:rPr>
          <w:rFonts w:asciiTheme="majorHAnsi" w:eastAsia="Times New Roman" w:hAnsiTheme="majorHAnsi" w:cs="Arial"/>
          <w:color w:val="231F20"/>
        </w:rPr>
      </w:pPr>
      <w:r>
        <w:rPr>
          <w:rFonts w:asciiTheme="majorHAnsi" w:eastAsia="Times New Roman" w:hAnsiTheme="majorHAnsi" w:cs="Arial"/>
          <w:color w:val="231F20"/>
        </w:rPr>
        <w:t xml:space="preserve">compiled by Dr Nadia Kingsley, July 2026, based on a NB </w:t>
      </w:r>
      <w:proofErr w:type="gramStart"/>
      <w:r>
        <w:rPr>
          <w:rFonts w:asciiTheme="majorHAnsi" w:eastAsia="Times New Roman" w:hAnsiTheme="majorHAnsi" w:cs="Arial"/>
          <w:color w:val="231F20"/>
        </w:rPr>
        <w:t>Medical  “</w:t>
      </w:r>
      <w:proofErr w:type="gramEnd"/>
      <w:r>
        <w:rPr>
          <w:rFonts w:asciiTheme="majorHAnsi" w:eastAsia="Times New Roman" w:hAnsiTheme="majorHAnsi" w:cs="Arial"/>
          <w:color w:val="231F20"/>
        </w:rPr>
        <w:t>Obesity and Weight Management” Course</w:t>
      </w:r>
    </w:p>
    <w:p w14:paraId="24EADB2B" w14:textId="77777777" w:rsidR="008D7088" w:rsidRDefault="008D7088" w:rsidP="00032633">
      <w:pPr>
        <w:spacing w:before="72" w:after="72"/>
        <w:textAlignment w:val="baseline"/>
        <w:rPr>
          <w:rFonts w:asciiTheme="majorHAnsi" w:eastAsia="Times New Roman" w:hAnsiTheme="majorHAnsi" w:cs="Arial"/>
          <w:color w:val="231F20"/>
        </w:rPr>
      </w:pPr>
    </w:p>
    <w:p w14:paraId="60E6D7D6" w14:textId="77777777" w:rsidR="008D7088" w:rsidRDefault="008D7088" w:rsidP="00032633">
      <w:pPr>
        <w:spacing w:before="72" w:after="72"/>
        <w:textAlignment w:val="baseline"/>
        <w:rPr>
          <w:rFonts w:asciiTheme="majorHAnsi" w:eastAsia="Times New Roman" w:hAnsiTheme="majorHAnsi" w:cs="Arial"/>
          <w:color w:val="231F20"/>
        </w:rPr>
      </w:pPr>
      <w:r w:rsidRPr="008D7088">
        <w:rPr>
          <w:rFonts w:asciiTheme="majorHAnsi" w:eastAsia="Times New Roman" w:hAnsiTheme="majorHAnsi" w:cs="Arial"/>
          <w:b/>
          <w:color w:val="231F20"/>
        </w:rPr>
        <w:t>Dr Kingsley says</w:t>
      </w:r>
      <w:r>
        <w:rPr>
          <w:rFonts w:asciiTheme="majorHAnsi" w:eastAsia="Times New Roman" w:hAnsiTheme="majorHAnsi" w:cs="Arial"/>
          <w:color w:val="231F20"/>
        </w:rPr>
        <w:t xml:space="preserve"> –At Plas </w:t>
      </w:r>
      <w:proofErr w:type="spellStart"/>
      <w:r>
        <w:rPr>
          <w:rFonts w:asciiTheme="majorHAnsi" w:eastAsia="Times New Roman" w:hAnsiTheme="majorHAnsi" w:cs="Arial"/>
          <w:color w:val="231F20"/>
        </w:rPr>
        <w:t>Ffynnon</w:t>
      </w:r>
      <w:proofErr w:type="spellEnd"/>
      <w:r>
        <w:rPr>
          <w:rFonts w:asciiTheme="majorHAnsi" w:eastAsia="Times New Roman" w:hAnsiTheme="majorHAnsi" w:cs="Arial"/>
          <w:color w:val="231F20"/>
        </w:rPr>
        <w:t xml:space="preserve"> Medical Centre we are deeply unhappy with how little we have to offer people living with obesity. We hope this leaflet helps a little. It comes with a HUGE disclaimer! I am no expert on obesity and weight management and the following is sourced from reliable sources but is and can never be a complete resource. But hopefully anyone living with obesity will feel a little more seen, a little more heard, and maybe find some useful tips in here  </w:t>
      </w:r>
    </w:p>
    <w:p w14:paraId="12F31712" w14:textId="77777777" w:rsidR="00B77580" w:rsidRDefault="00B77580" w:rsidP="00032633">
      <w:pPr>
        <w:spacing w:before="72" w:after="72"/>
        <w:textAlignment w:val="baseline"/>
        <w:rPr>
          <w:rFonts w:asciiTheme="majorHAnsi" w:eastAsia="Times New Roman" w:hAnsiTheme="majorHAnsi" w:cs="Arial"/>
          <w:color w:val="231F20"/>
        </w:rPr>
      </w:pPr>
    </w:p>
    <w:p w14:paraId="12C8B75A" w14:textId="77777777" w:rsidR="00B77580" w:rsidRPr="00707CE7" w:rsidRDefault="00B77580" w:rsidP="00B77580">
      <w:pPr>
        <w:spacing w:before="72" w:after="72"/>
        <w:jc w:val="center"/>
        <w:textAlignment w:val="baseline"/>
        <w:rPr>
          <w:rFonts w:asciiTheme="majorHAnsi" w:eastAsia="Times New Roman" w:hAnsiTheme="majorHAnsi" w:cs="Arial"/>
          <w:b/>
          <w:color w:val="0000FF"/>
          <w:sz w:val="28"/>
          <w:szCs w:val="28"/>
        </w:rPr>
      </w:pPr>
      <w:r w:rsidRPr="00707CE7">
        <w:rPr>
          <w:rFonts w:asciiTheme="majorHAnsi" w:eastAsia="Times New Roman" w:hAnsiTheme="majorHAnsi" w:cs="Arial"/>
          <w:b/>
          <w:color w:val="0000FF"/>
          <w:sz w:val="28"/>
          <w:szCs w:val="28"/>
        </w:rPr>
        <w:t>First, some facts I learned on the course:</w:t>
      </w:r>
    </w:p>
    <w:p w14:paraId="392EB8CF" w14:textId="77777777" w:rsidR="00B77580" w:rsidRPr="00B77580" w:rsidRDefault="00B77580" w:rsidP="00032633">
      <w:pPr>
        <w:spacing w:before="72" w:after="72"/>
        <w:textAlignment w:val="baseline"/>
        <w:rPr>
          <w:rFonts w:asciiTheme="majorHAnsi" w:eastAsia="Times New Roman" w:hAnsiTheme="majorHAnsi" w:cs="Arial"/>
          <w:b/>
          <w:color w:val="231F20"/>
        </w:rPr>
      </w:pPr>
    </w:p>
    <w:p w14:paraId="5074B11E" w14:textId="77777777" w:rsidR="00B77580" w:rsidRDefault="00B77580" w:rsidP="00B77580">
      <w:pPr>
        <w:rPr>
          <w:rFonts w:asciiTheme="majorHAnsi" w:hAnsiTheme="majorHAnsi"/>
        </w:rPr>
      </w:pPr>
      <w:r>
        <w:rPr>
          <w:rFonts w:asciiTheme="majorHAnsi" w:hAnsiTheme="majorHAnsi"/>
        </w:rPr>
        <w:t>O</w:t>
      </w:r>
      <w:r w:rsidRPr="00A06029">
        <w:rPr>
          <w:rFonts w:asciiTheme="majorHAnsi" w:hAnsiTheme="majorHAnsi"/>
        </w:rPr>
        <w:t>besity is a chronic and relapsing disease marked by an abnormal or excess accumulation of body fat that presents a risk to health</w:t>
      </w:r>
    </w:p>
    <w:p w14:paraId="27BBB686" w14:textId="77777777" w:rsidR="00B77580" w:rsidRDefault="00B77580" w:rsidP="00B77580">
      <w:pPr>
        <w:rPr>
          <w:rFonts w:asciiTheme="majorHAnsi" w:hAnsiTheme="majorHAnsi"/>
        </w:rPr>
      </w:pPr>
    </w:p>
    <w:p w14:paraId="6755F85C" w14:textId="77777777" w:rsidR="00B77580" w:rsidRPr="00A06029" w:rsidRDefault="00B77580" w:rsidP="00B77580">
      <w:pPr>
        <w:rPr>
          <w:rFonts w:asciiTheme="majorHAnsi" w:hAnsiTheme="majorHAnsi"/>
        </w:rPr>
      </w:pPr>
      <w:r w:rsidRPr="003C08EF">
        <w:rPr>
          <w:rFonts w:asciiTheme="majorHAnsi" w:hAnsiTheme="majorHAnsi"/>
          <w:b/>
          <w:color w:val="0000FF"/>
        </w:rPr>
        <w:t>BMI</w:t>
      </w:r>
      <w:r w:rsidRPr="00A06029">
        <w:rPr>
          <w:rFonts w:asciiTheme="majorHAnsi" w:hAnsiTheme="majorHAnsi"/>
        </w:rPr>
        <w:t xml:space="preserve"> is still being used</w:t>
      </w:r>
      <w:r>
        <w:rPr>
          <w:rFonts w:asciiTheme="majorHAnsi" w:hAnsiTheme="majorHAnsi"/>
        </w:rPr>
        <w:t xml:space="preserve"> and is essential for NHS referrals into Obesity Management</w:t>
      </w:r>
    </w:p>
    <w:p w14:paraId="6825DEC6" w14:textId="77777777" w:rsidR="00B77580" w:rsidRDefault="00B77580" w:rsidP="00B77580">
      <w:pPr>
        <w:rPr>
          <w:rFonts w:asciiTheme="majorHAnsi" w:hAnsiTheme="majorHAnsi"/>
        </w:rPr>
      </w:pPr>
      <w:r w:rsidRPr="00B77580">
        <w:rPr>
          <w:rFonts w:asciiTheme="majorHAnsi" w:hAnsiTheme="majorHAnsi"/>
        </w:rPr>
        <w:t xml:space="preserve">But </w:t>
      </w:r>
      <w:r w:rsidRPr="00C40367">
        <w:rPr>
          <w:rFonts w:asciiTheme="majorHAnsi" w:hAnsiTheme="majorHAnsi"/>
          <w:b/>
          <w:color w:val="0000FF"/>
          <w:sz w:val="32"/>
          <w:szCs w:val="32"/>
        </w:rPr>
        <w:t>Height to waist circumference ratio</w:t>
      </w:r>
      <w:r w:rsidRPr="003C08EF">
        <w:rPr>
          <w:rFonts w:asciiTheme="majorHAnsi" w:hAnsiTheme="majorHAnsi"/>
          <w:color w:val="0000FF"/>
        </w:rPr>
        <w:t xml:space="preserve"> </w:t>
      </w:r>
      <w:r w:rsidRPr="00B77580">
        <w:rPr>
          <w:rFonts w:asciiTheme="majorHAnsi" w:hAnsiTheme="majorHAnsi"/>
        </w:rPr>
        <w:t>is much more important - as it is a measure of visceral fat which is the fat that causes health implications</w:t>
      </w:r>
      <w:r>
        <w:rPr>
          <w:rFonts w:asciiTheme="majorHAnsi" w:hAnsiTheme="majorHAnsi"/>
        </w:rPr>
        <w:t xml:space="preserve"> compared to </w:t>
      </w:r>
      <w:r w:rsidRPr="00A06029">
        <w:rPr>
          <w:rFonts w:asciiTheme="majorHAnsi" w:hAnsiTheme="majorHAnsi"/>
        </w:rPr>
        <w:t>subcutaneous fat, especially if BMI &lt; 35</w:t>
      </w:r>
      <w:r>
        <w:rPr>
          <w:rFonts w:asciiTheme="majorHAnsi" w:hAnsiTheme="majorHAnsi"/>
        </w:rPr>
        <w:t xml:space="preserve"> – so we all now have a 200 cm tape measure, ready to measure this. </w:t>
      </w:r>
    </w:p>
    <w:p w14:paraId="0FE04DB7" w14:textId="77777777" w:rsidR="00B77580" w:rsidRDefault="00B77580" w:rsidP="00B77580">
      <w:pPr>
        <w:rPr>
          <w:rFonts w:asciiTheme="majorHAnsi" w:hAnsiTheme="majorHAnsi"/>
        </w:rPr>
      </w:pPr>
      <w:r>
        <w:rPr>
          <w:rFonts w:asciiTheme="majorHAnsi" w:hAnsiTheme="majorHAnsi"/>
        </w:rPr>
        <w:t>To measure this yourself:</w:t>
      </w:r>
    </w:p>
    <w:p w14:paraId="2B121BA8" w14:textId="77777777" w:rsidR="00B77580" w:rsidRPr="00A06029" w:rsidRDefault="00B77580" w:rsidP="00B77580">
      <w:pPr>
        <w:rPr>
          <w:rFonts w:asciiTheme="majorHAnsi" w:hAnsiTheme="majorHAnsi"/>
        </w:rPr>
      </w:pPr>
      <w:r w:rsidRPr="00A06029">
        <w:rPr>
          <w:rFonts w:asciiTheme="majorHAnsi" w:hAnsiTheme="majorHAnsi"/>
        </w:rPr>
        <w:t>Measure waist half way between bottom of ribs and top</w:t>
      </w:r>
      <w:r>
        <w:rPr>
          <w:rFonts w:asciiTheme="majorHAnsi" w:hAnsiTheme="majorHAnsi"/>
        </w:rPr>
        <w:t xml:space="preserve"> of superior border iliac crest</w:t>
      </w:r>
    </w:p>
    <w:p w14:paraId="70BBBC04" w14:textId="77777777" w:rsidR="00B77580" w:rsidRPr="00A06029" w:rsidRDefault="00B77580" w:rsidP="00B77580">
      <w:pPr>
        <w:rPr>
          <w:rFonts w:asciiTheme="majorHAnsi" w:hAnsiTheme="majorHAnsi"/>
        </w:rPr>
      </w:pPr>
      <w:r>
        <w:rPr>
          <w:rFonts w:asciiTheme="majorHAnsi" w:hAnsiTheme="majorHAnsi"/>
        </w:rPr>
        <w:t>Basically if your waist circum</w:t>
      </w:r>
      <w:r w:rsidRPr="00A06029">
        <w:rPr>
          <w:rFonts w:asciiTheme="majorHAnsi" w:hAnsiTheme="majorHAnsi"/>
        </w:rPr>
        <w:t>ference is less than half your height you have the least risk to your health – both in children and adults</w:t>
      </w:r>
    </w:p>
    <w:p w14:paraId="6D28EA4C" w14:textId="77777777" w:rsidR="00B77580" w:rsidRPr="00A06029" w:rsidRDefault="00B77580" w:rsidP="00B77580">
      <w:pPr>
        <w:rPr>
          <w:rFonts w:asciiTheme="majorHAnsi" w:hAnsiTheme="majorHAnsi"/>
        </w:rPr>
      </w:pPr>
      <w:r w:rsidRPr="00A06029">
        <w:rPr>
          <w:rFonts w:asciiTheme="majorHAnsi" w:hAnsiTheme="majorHAnsi"/>
        </w:rPr>
        <w:t>0.4 – 0.49 = healthy</w:t>
      </w:r>
    </w:p>
    <w:p w14:paraId="55B167C2" w14:textId="77777777" w:rsidR="00B77580" w:rsidRPr="00A06029" w:rsidRDefault="00B77580" w:rsidP="00B77580">
      <w:pPr>
        <w:rPr>
          <w:rFonts w:asciiTheme="majorHAnsi" w:hAnsiTheme="majorHAnsi"/>
        </w:rPr>
      </w:pPr>
      <w:r w:rsidRPr="00A06029">
        <w:rPr>
          <w:rFonts w:asciiTheme="majorHAnsi" w:hAnsiTheme="majorHAnsi"/>
        </w:rPr>
        <w:t>0.5 to 0.59 = increased health risk</w:t>
      </w:r>
    </w:p>
    <w:p w14:paraId="11E66AF3" w14:textId="77777777" w:rsidR="00B77580" w:rsidRPr="00A06029" w:rsidRDefault="00B77580" w:rsidP="00B77580">
      <w:pPr>
        <w:rPr>
          <w:rFonts w:asciiTheme="majorHAnsi" w:hAnsiTheme="majorHAnsi"/>
        </w:rPr>
      </w:pPr>
      <w:r w:rsidRPr="00A06029">
        <w:rPr>
          <w:rFonts w:asciiTheme="majorHAnsi" w:hAnsiTheme="majorHAnsi"/>
        </w:rPr>
        <w:t>&gt;0.6 further increase to health risk</w:t>
      </w:r>
    </w:p>
    <w:p w14:paraId="4FA1AE37" w14:textId="77777777" w:rsidR="00B77580" w:rsidRPr="00A06029" w:rsidRDefault="00B77580" w:rsidP="00B77580">
      <w:pPr>
        <w:rPr>
          <w:rFonts w:asciiTheme="majorHAnsi" w:hAnsiTheme="majorHAnsi"/>
        </w:rPr>
      </w:pPr>
    </w:p>
    <w:p w14:paraId="08A547D4" w14:textId="77777777" w:rsidR="00B77580" w:rsidRPr="00B77580" w:rsidRDefault="00B77580" w:rsidP="00B77580">
      <w:pPr>
        <w:rPr>
          <w:rFonts w:asciiTheme="majorHAnsi" w:hAnsiTheme="majorHAnsi"/>
        </w:rPr>
      </w:pPr>
      <w:r w:rsidRPr="00B77580">
        <w:rPr>
          <w:rFonts w:asciiTheme="majorHAnsi" w:hAnsiTheme="majorHAnsi"/>
        </w:rPr>
        <w:t>There isn’t such a thing as puppy fat that they will grow out of</w:t>
      </w:r>
    </w:p>
    <w:p w14:paraId="47C14D4F" w14:textId="77777777" w:rsidR="00B77580" w:rsidRPr="00A06029" w:rsidRDefault="00B77580" w:rsidP="00B77580">
      <w:pPr>
        <w:rPr>
          <w:rFonts w:asciiTheme="majorHAnsi" w:hAnsiTheme="majorHAnsi"/>
        </w:rPr>
      </w:pPr>
      <w:r>
        <w:rPr>
          <w:rFonts w:asciiTheme="majorHAnsi" w:hAnsiTheme="majorHAnsi"/>
        </w:rPr>
        <w:t>A</w:t>
      </w:r>
      <w:r w:rsidRPr="00A06029">
        <w:rPr>
          <w:rFonts w:asciiTheme="majorHAnsi" w:hAnsiTheme="majorHAnsi"/>
        </w:rPr>
        <w:t xml:space="preserve">n eating together </w:t>
      </w:r>
      <w:r>
        <w:rPr>
          <w:rFonts w:asciiTheme="majorHAnsi" w:hAnsiTheme="majorHAnsi"/>
        </w:rPr>
        <w:t>unit/</w:t>
      </w:r>
      <w:r w:rsidRPr="00A06029">
        <w:rPr>
          <w:rFonts w:asciiTheme="majorHAnsi" w:hAnsiTheme="majorHAnsi"/>
        </w:rPr>
        <w:t>society tend to have lower BMI</w:t>
      </w:r>
    </w:p>
    <w:p w14:paraId="5DBF9981" w14:textId="77777777" w:rsidR="00B77580" w:rsidRPr="00A06029" w:rsidRDefault="00B77580" w:rsidP="00B77580">
      <w:pPr>
        <w:rPr>
          <w:rFonts w:asciiTheme="majorHAnsi" w:hAnsiTheme="majorHAnsi"/>
        </w:rPr>
      </w:pPr>
      <w:r w:rsidRPr="00A06029">
        <w:rPr>
          <w:rFonts w:asciiTheme="majorHAnsi" w:hAnsiTheme="majorHAnsi"/>
        </w:rPr>
        <w:t>If you move from a place of food scarcity to food plenty BEWARE</w:t>
      </w:r>
      <w:r>
        <w:rPr>
          <w:rFonts w:asciiTheme="majorHAnsi" w:hAnsiTheme="majorHAnsi"/>
        </w:rPr>
        <w:t xml:space="preserve"> – you are likely to gain weight as eat more</w:t>
      </w:r>
    </w:p>
    <w:p w14:paraId="1A70C07C" w14:textId="77777777" w:rsidR="00B77580" w:rsidRPr="00A06029" w:rsidRDefault="00B77580" w:rsidP="00B77580">
      <w:pPr>
        <w:rPr>
          <w:rFonts w:asciiTheme="majorHAnsi" w:hAnsiTheme="majorHAnsi"/>
        </w:rPr>
      </w:pPr>
      <w:r w:rsidRPr="00A06029">
        <w:rPr>
          <w:rFonts w:asciiTheme="majorHAnsi" w:hAnsiTheme="majorHAnsi"/>
        </w:rPr>
        <w:t>Genetics can mean you are more likely to create visceral fat, may look skinny but higher risk</w:t>
      </w:r>
    </w:p>
    <w:p w14:paraId="7295079F" w14:textId="77777777" w:rsidR="00B77580" w:rsidRDefault="00B77580" w:rsidP="00B77580">
      <w:pPr>
        <w:rPr>
          <w:rFonts w:asciiTheme="majorHAnsi" w:hAnsiTheme="majorHAnsi"/>
        </w:rPr>
      </w:pPr>
      <w:r w:rsidRPr="00A06029">
        <w:rPr>
          <w:rFonts w:asciiTheme="majorHAnsi" w:hAnsiTheme="majorHAnsi"/>
        </w:rPr>
        <w:t>Try and keep a child that comes from a genetically obese family normal weight to teens which is when the genes mostly switch on</w:t>
      </w:r>
    </w:p>
    <w:p w14:paraId="5A524FE7" w14:textId="77777777" w:rsidR="001165A3" w:rsidRDefault="001165A3" w:rsidP="00B77580">
      <w:pPr>
        <w:rPr>
          <w:rFonts w:asciiTheme="majorHAnsi" w:hAnsiTheme="majorHAnsi"/>
        </w:rPr>
      </w:pPr>
    </w:p>
    <w:p w14:paraId="22D0358C" w14:textId="77777777" w:rsidR="001165A3" w:rsidRDefault="001165A3" w:rsidP="00B77580">
      <w:pPr>
        <w:rPr>
          <w:rFonts w:asciiTheme="majorHAnsi" w:hAnsiTheme="majorHAnsi"/>
        </w:rPr>
      </w:pPr>
    </w:p>
    <w:p w14:paraId="28A31387" w14:textId="77777777" w:rsidR="00B77580" w:rsidRPr="00A06029" w:rsidRDefault="00B77580" w:rsidP="00B77580">
      <w:pPr>
        <w:rPr>
          <w:rFonts w:asciiTheme="majorHAnsi" w:hAnsiTheme="majorHAnsi"/>
        </w:rPr>
      </w:pPr>
    </w:p>
    <w:p w14:paraId="1330E974" w14:textId="77777777" w:rsidR="00B77580" w:rsidRPr="00C40367" w:rsidRDefault="00B77580" w:rsidP="00B77580">
      <w:pPr>
        <w:jc w:val="center"/>
        <w:rPr>
          <w:rFonts w:asciiTheme="majorHAnsi" w:hAnsiTheme="majorHAnsi"/>
          <w:b/>
          <w:color w:val="0000FF"/>
        </w:rPr>
      </w:pPr>
      <w:r w:rsidRPr="00C40367">
        <w:rPr>
          <w:rFonts w:asciiTheme="majorHAnsi" w:hAnsiTheme="majorHAnsi"/>
          <w:b/>
          <w:color w:val="0000FF"/>
        </w:rPr>
        <w:t>CAUSES OF OBESITY</w:t>
      </w:r>
    </w:p>
    <w:p w14:paraId="5678BE96" w14:textId="77777777" w:rsidR="00B77580" w:rsidRPr="00A06029" w:rsidRDefault="00B77580" w:rsidP="00B77580">
      <w:pPr>
        <w:rPr>
          <w:rFonts w:asciiTheme="majorHAnsi" w:hAnsiTheme="majorHAnsi"/>
          <w:b/>
        </w:rPr>
      </w:pPr>
      <w:r w:rsidRPr="00A06029">
        <w:rPr>
          <w:rFonts w:asciiTheme="majorHAnsi" w:hAnsiTheme="majorHAnsi"/>
          <w:b/>
        </w:rPr>
        <w:t>Genetics</w:t>
      </w:r>
    </w:p>
    <w:p w14:paraId="71346A37" w14:textId="77777777" w:rsidR="00B77580" w:rsidRPr="00A06029" w:rsidRDefault="00B77580" w:rsidP="00B77580">
      <w:pPr>
        <w:rPr>
          <w:rFonts w:asciiTheme="majorHAnsi" w:hAnsiTheme="majorHAnsi"/>
        </w:rPr>
      </w:pPr>
      <w:r w:rsidRPr="00A06029">
        <w:rPr>
          <w:rFonts w:asciiTheme="majorHAnsi" w:hAnsiTheme="majorHAnsi"/>
        </w:rPr>
        <w:t>Currently there are 1,100 genes known to be related to obesity</w:t>
      </w:r>
    </w:p>
    <w:p w14:paraId="02DBA523" w14:textId="77777777" w:rsidR="00B77580" w:rsidRPr="00A06029" w:rsidRDefault="00B77580" w:rsidP="00B77580">
      <w:pPr>
        <w:rPr>
          <w:rFonts w:asciiTheme="majorHAnsi" w:hAnsiTheme="majorHAnsi"/>
        </w:rPr>
      </w:pPr>
    </w:p>
    <w:p w14:paraId="3F5AEB95" w14:textId="77777777" w:rsidR="00B77580" w:rsidRPr="00A06029" w:rsidRDefault="00B77580" w:rsidP="00B77580">
      <w:pPr>
        <w:rPr>
          <w:rFonts w:asciiTheme="majorHAnsi" w:hAnsiTheme="majorHAnsi"/>
        </w:rPr>
      </w:pPr>
      <w:r w:rsidRPr="00A06029">
        <w:rPr>
          <w:rFonts w:asciiTheme="majorHAnsi" w:hAnsiTheme="majorHAnsi"/>
        </w:rPr>
        <w:t xml:space="preserve">Class 4/5 is rare in under 2yrs old – refer </w:t>
      </w:r>
      <w:proofErr w:type="spellStart"/>
      <w:r w:rsidRPr="00A06029">
        <w:rPr>
          <w:rFonts w:asciiTheme="majorHAnsi" w:hAnsiTheme="majorHAnsi"/>
        </w:rPr>
        <w:t>esp</w:t>
      </w:r>
      <w:proofErr w:type="spellEnd"/>
      <w:r w:rsidRPr="00A06029">
        <w:rPr>
          <w:rFonts w:asciiTheme="majorHAnsi" w:hAnsiTheme="majorHAnsi"/>
        </w:rPr>
        <w:t xml:space="preserve"> if insat</w:t>
      </w:r>
      <w:r>
        <w:rPr>
          <w:rFonts w:asciiTheme="majorHAnsi" w:hAnsiTheme="majorHAnsi"/>
        </w:rPr>
        <w:t>i</w:t>
      </w:r>
      <w:r w:rsidRPr="00A06029">
        <w:rPr>
          <w:rFonts w:asciiTheme="majorHAnsi" w:hAnsiTheme="majorHAnsi"/>
        </w:rPr>
        <w:t>able appetite, cupboards locked, will</w:t>
      </w:r>
      <w:r>
        <w:rPr>
          <w:rFonts w:asciiTheme="majorHAnsi" w:hAnsiTheme="majorHAnsi"/>
        </w:rPr>
        <w:t xml:space="preserve"> self harm if not fed </w:t>
      </w:r>
      <w:proofErr w:type="spellStart"/>
      <w:r>
        <w:rPr>
          <w:rFonts w:asciiTheme="majorHAnsi" w:hAnsiTheme="majorHAnsi"/>
        </w:rPr>
        <w:t>eg</w:t>
      </w:r>
      <w:proofErr w:type="spellEnd"/>
      <w:r>
        <w:rPr>
          <w:rFonts w:asciiTheme="majorHAnsi" w:hAnsiTheme="majorHAnsi"/>
        </w:rPr>
        <w:t xml:space="preserve"> Prader-</w:t>
      </w:r>
      <w:r w:rsidRPr="00A06029">
        <w:rPr>
          <w:rFonts w:asciiTheme="majorHAnsi" w:hAnsiTheme="majorHAnsi"/>
        </w:rPr>
        <w:t xml:space="preserve">Willi syndrome </w:t>
      </w:r>
    </w:p>
    <w:p w14:paraId="1E0C91FE" w14:textId="77777777" w:rsidR="00B77580" w:rsidRPr="00A06029" w:rsidRDefault="00B77580" w:rsidP="00B77580">
      <w:pPr>
        <w:rPr>
          <w:rFonts w:asciiTheme="majorHAnsi" w:hAnsiTheme="majorHAnsi"/>
        </w:rPr>
      </w:pPr>
    </w:p>
    <w:p w14:paraId="6349861A" w14:textId="77777777" w:rsidR="00B77580" w:rsidRDefault="00B77580" w:rsidP="00B77580">
      <w:pPr>
        <w:rPr>
          <w:rFonts w:asciiTheme="majorHAnsi" w:hAnsiTheme="majorHAnsi"/>
        </w:rPr>
      </w:pPr>
      <w:r w:rsidRPr="00A06029">
        <w:rPr>
          <w:rFonts w:asciiTheme="majorHAnsi" w:hAnsiTheme="majorHAnsi"/>
        </w:rPr>
        <w:t>Most have polygen</w:t>
      </w:r>
      <w:r>
        <w:rPr>
          <w:rFonts w:asciiTheme="majorHAnsi" w:hAnsiTheme="majorHAnsi"/>
        </w:rPr>
        <w:t>e</w:t>
      </w:r>
      <w:r w:rsidRPr="00A06029">
        <w:rPr>
          <w:rFonts w:asciiTheme="majorHAnsi" w:hAnsiTheme="majorHAnsi"/>
        </w:rPr>
        <w:t xml:space="preserve">tic </w:t>
      </w:r>
      <w:proofErr w:type="gramStart"/>
      <w:r w:rsidRPr="00A06029">
        <w:rPr>
          <w:rFonts w:asciiTheme="majorHAnsi" w:hAnsiTheme="majorHAnsi"/>
        </w:rPr>
        <w:t>obesity</w:t>
      </w:r>
      <w:r>
        <w:rPr>
          <w:rFonts w:asciiTheme="majorHAnsi" w:hAnsiTheme="majorHAnsi"/>
        </w:rPr>
        <w:t>:-</w:t>
      </w:r>
      <w:proofErr w:type="gramEnd"/>
    </w:p>
    <w:p w14:paraId="16AA8291" w14:textId="77777777" w:rsidR="00B77580" w:rsidRPr="00A06029" w:rsidRDefault="00B77580" w:rsidP="00B77580">
      <w:pPr>
        <w:rPr>
          <w:rFonts w:asciiTheme="majorHAnsi" w:hAnsiTheme="majorHAnsi"/>
        </w:rPr>
      </w:pPr>
    </w:p>
    <w:p w14:paraId="265FB677" w14:textId="77777777" w:rsidR="00B77580" w:rsidRPr="00A06029" w:rsidRDefault="00B77580" w:rsidP="00B77580">
      <w:pPr>
        <w:rPr>
          <w:rFonts w:asciiTheme="majorHAnsi" w:hAnsiTheme="majorHAnsi"/>
        </w:rPr>
      </w:pPr>
      <w:r w:rsidRPr="00C40367">
        <w:rPr>
          <w:rFonts w:asciiTheme="majorHAnsi" w:hAnsiTheme="majorHAnsi"/>
          <w:b/>
        </w:rPr>
        <w:t>Pathways in brain</w:t>
      </w:r>
      <w:r w:rsidRPr="00A06029">
        <w:rPr>
          <w:rFonts w:asciiTheme="majorHAnsi" w:hAnsiTheme="majorHAnsi"/>
        </w:rPr>
        <w:t xml:space="preserve"> that affect hunger and satiety </w:t>
      </w:r>
      <w:proofErr w:type="gramStart"/>
      <w:r>
        <w:rPr>
          <w:rFonts w:asciiTheme="majorHAnsi" w:hAnsiTheme="majorHAnsi"/>
        </w:rPr>
        <w:t xml:space="preserve">and </w:t>
      </w:r>
      <w:r w:rsidRPr="00A06029">
        <w:rPr>
          <w:rFonts w:asciiTheme="majorHAnsi" w:hAnsiTheme="majorHAnsi"/>
        </w:rPr>
        <w:t>also</w:t>
      </w:r>
      <w:proofErr w:type="gramEnd"/>
      <w:r w:rsidRPr="00A06029">
        <w:rPr>
          <w:rFonts w:asciiTheme="majorHAnsi" w:hAnsiTheme="majorHAnsi"/>
        </w:rPr>
        <w:t xml:space="preserve"> those that change </w:t>
      </w:r>
      <w:proofErr w:type="gramStart"/>
      <w:r w:rsidRPr="00A06029">
        <w:rPr>
          <w:rFonts w:asciiTheme="majorHAnsi" w:hAnsiTheme="majorHAnsi"/>
        </w:rPr>
        <w:t xml:space="preserve">behaviours </w:t>
      </w:r>
      <w:r>
        <w:rPr>
          <w:rFonts w:asciiTheme="majorHAnsi" w:hAnsiTheme="majorHAnsi"/>
        </w:rPr>
        <w:t xml:space="preserve"> in</w:t>
      </w:r>
      <w:proofErr w:type="gramEnd"/>
      <w:r>
        <w:rPr>
          <w:rFonts w:asciiTheme="majorHAnsi" w:hAnsiTheme="majorHAnsi"/>
        </w:rPr>
        <w:t xml:space="preserve"> people living with obesity are found to </w:t>
      </w:r>
      <w:proofErr w:type="gramStart"/>
      <w:r>
        <w:rPr>
          <w:rFonts w:asciiTheme="majorHAnsi" w:hAnsiTheme="majorHAnsi"/>
        </w:rPr>
        <w:t>get  higher</w:t>
      </w:r>
      <w:proofErr w:type="gramEnd"/>
      <w:r>
        <w:rPr>
          <w:rFonts w:asciiTheme="majorHAnsi" w:hAnsiTheme="majorHAnsi"/>
        </w:rPr>
        <w:t xml:space="preserve"> endorphin rush/</w:t>
      </w:r>
      <w:r w:rsidRPr="00A06029">
        <w:rPr>
          <w:rFonts w:asciiTheme="majorHAnsi" w:hAnsiTheme="majorHAnsi"/>
        </w:rPr>
        <w:t>reward from food, food choices, food-seeking behaviour, response to food cues like ads</w:t>
      </w:r>
    </w:p>
    <w:p w14:paraId="40E7B924" w14:textId="77777777" w:rsidR="00B77580" w:rsidRDefault="00B77580" w:rsidP="00B77580">
      <w:pPr>
        <w:rPr>
          <w:rFonts w:asciiTheme="majorHAnsi" w:hAnsiTheme="majorHAnsi"/>
        </w:rPr>
      </w:pPr>
      <w:r w:rsidRPr="00A06029">
        <w:rPr>
          <w:rFonts w:asciiTheme="majorHAnsi" w:hAnsiTheme="majorHAnsi"/>
        </w:rPr>
        <w:t>MRIs show reward centres lighting up when shown food – this is dampened by obesity med</w:t>
      </w:r>
      <w:r>
        <w:rPr>
          <w:rFonts w:asciiTheme="majorHAnsi" w:hAnsiTheme="majorHAnsi"/>
        </w:rPr>
        <w:t>icine</w:t>
      </w:r>
      <w:r w:rsidRPr="00A06029">
        <w:rPr>
          <w:rFonts w:asciiTheme="majorHAnsi" w:hAnsiTheme="majorHAnsi"/>
        </w:rPr>
        <w:t>s</w:t>
      </w:r>
    </w:p>
    <w:p w14:paraId="14B65F9D" w14:textId="77777777" w:rsidR="00B77580" w:rsidRPr="00A06029" w:rsidRDefault="00B77580" w:rsidP="00B77580">
      <w:pPr>
        <w:rPr>
          <w:rFonts w:asciiTheme="majorHAnsi" w:hAnsiTheme="majorHAnsi"/>
        </w:rPr>
      </w:pPr>
    </w:p>
    <w:p w14:paraId="337ED317" w14:textId="77777777" w:rsidR="00B77580" w:rsidRPr="00A06029" w:rsidRDefault="00B77580" w:rsidP="00B77580">
      <w:pPr>
        <w:rPr>
          <w:rFonts w:asciiTheme="majorHAnsi" w:hAnsiTheme="majorHAnsi"/>
          <w:b/>
        </w:rPr>
      </w:pPr>
      <w:r w:rsidRPr="00A06029">
        <w:rPr>
          <w:rFonts w:asciiTheme="majorHAnsi" w:hAnsiTheme="majorHAnsi"/>
          <w:b/>
        </w:rPr>
        <w:t>Stress</w:t>
      </w:r>
    </w:p>
    <w:p w14:paraId="2374F705" w14:textId="77777777" w:rsidR="00B77580" w:rsidRDefault="00B77580" w:rsidP="00B77580">
      <w:pPr>
        <w:rPr>
          <w:rFonts w:asciiTheme="majorHAnsi" w:hAnsiTheme="majorHAnsi"/>
        </w:rPr>
      </w:pPr>
      <w:r w:rsidRPr="00A06029">
        <w:rPr>
          <w:rFonts w:asciiTheme="majorHAnsi" w:hAnsiTheme="majorHAnsi"/>
        </w:rPr>
        <w:t>increased cortisol bec</w:t>
      </w:r>
      <w:r>
        <w:rPr>
          <w:rFonts w:asciiTheme="majorHAnsi" w:hAnsiTheme="majorHAnsi"/>
        </w:rPr>
        <w:t>ause</w:t>
      </w:r>
      <w:r w:rsidRPr="00A06029">
        <w:rPr>
          <w:rFonts w:asciiTheme="majorHAnsi" w:hAnsiTheme="majorHAnsi"/>
        </w:rPr>
        <w:t xml:space="preserve"> noisy env</w:t>
      </w:r>
      <w:r>
        <w:rPr>
          <w:rFonts w:asciiTheme="majorHAnsi" w:hAnsiTheme="majorHAnsi"/>
        </w:rPr>
        <w:t>ironmen</w:t>
      </w:r>
      <w:r w:rsidRPr="00A06029">
        <w:rPr>
          <w:rFonts w:asciiTheme="majorHAnsi" w:hAnsiTheme="majorHAnsi"/>
        </w:rPr>
        <w:t>t, worries about finances – increases cortisol which increases putting down of visceral fat</w:t>
      </w:r>
    </w:p>
    <w:p w14:paraId="5935303D" w14:textId="77777777" w:rsidR="00B77580" w:rsidRPr="00A06029" w:rsidRDefault="00B77580" w:rsidP="00B77580">
      <w:pPr>
        <w:rPr>
          <w:rFonts w:asciiTheme="majorHAnsi" w:hAnsiTheme="majorHAnsi"/>
        </w:rPr>
      </w:pPr>
    </w:p>
    <w:p w14:paraId="6888818E" w14:textId="77777777" w:rsidR="00B77580" w:rsidRDefault="00B77580" w:rsidP="00B77580">
      <w:pPr>
        <w:rPr>
          <w:rFonts w:asciiTheme="majorHAnsi" w:hAnsiTheme="majorHAnsi"/>
        </w:rPr>
      </w:pPr>
      <w:r w:rsidRPr="00A06029">
        <w:rPr>
          <w:rFonts w:asciiTheme="majorHAnsi" w:hAnsiTheme="majorHAnsi"/>
          <w:b/>
        </w:rPr>
        <w:t>Food choices</w:t>
      </w:r>
      <w:r w:rsidRPr="00A06029">
        <w:rPr>
          <w:rFonts w:asciiTheme="majorHAnsi" w:hAnsiTheme="majorHAnsi"/>
        </w:rPr>
        <w:t xml:space="preserve"> is a privilege – many have no kitchen, tiny fridge, no freezer, live where fast food available cheaper and fills family, shift work, night work – hormones affect brain and what food is available</w:t>
      </w:r>
    </w:p>
    <w:p w14:paraId="57DF05EB" w14:textId="77777777" w:rsidR="00B77580" w:rsidRPr="00A06029" w:rsidRDefault="00B77580" w:rsidP="00B77580">
      <w:pPr>
        <w:rPr>
          <w:rFonts w:asciiTheme="majorHAnsi" w:hAnsiTheme="majorHAnsi"/>
        </w:rPr>
      </w:pPr>
    </w:p>
    <w:p w14:paraId="21F2E057" w14:textId="77777777" w:rsidR="00B77580" w:rsidRPr="00A06029" w:rsidRDefault="00B77580" w:rsidP="00B77580">
      <w:pPr>
        <w:rPr>
          <w:rFonts w:asciiTheme="majorHAnsi" w:hAnsiTheme="majorHAnsi"/>
        </w:rPr>
      </w:pPr>
      <w:r w:rsidRPr="00A06029">
        <w:rPr>
          <w:rFonts w:asciiTheme="majorHAnsi" w:hAnsiTheme="majorHAnsi"/>
          <w:b/>
        </w:rPr>
        <w:t>Metabolic set point theory</w:t>
      </w:r>
      <w:r w:rsidRPr="00A06029">
        <w:rPr>
          <w:rFonts w:asciiTheme="majorHAnsi" w:hAnsiTheme="majorHAnsi"/>
        </w:rPr>
        <w:t xml:space="preserve"> – after 5 yrs of losing weight only 7% will have kept weight off – the rest will have regai</w:t>
      </w:r>
      <w:r>
        <w:rPr>
          <w:rFonts w:asciiTheme="majorHAnsi" w:hAnsiTheme="majorHAnsi"/>
        </w:rPr>
        <w:t>n</w:t>
      </w:r>
      <w:r w:rsidRPr="00A06029">
        <w:rPr>
          <w:rFonts w:asciiTheme="majorHAnsi" w:hAnsiTheme="majorHAnsi"/>
        </w:rPr>
        <w:t>ed/ put more weight on – body protecting us from future “famines”</w:t>
      </w:r>
    </w:p>
    <w:p w14:paraId="7D952685" w14:textId="77777777" w:rsidR="00B77580" w:rsidRPr="00A06029" w:rsidRDefault="00B77580" w:rsidP="00B77580">
      <w:pPr>
        <w:rPr>
          <w:rFonts w:asciiTheme="majorHAnsi" w:hAnsiTheme="majorHAnsi"/>
        </w:rPr>
      </w:pPr>
    </w:p>
    <w:p w14:paraId="5DF3B001" w14:textId="77777777" w:rsidR="00B77580" w:rsidRDefault="00B77580" w:rsidP="00B77580">
      <w:pPr>
        <w:jc w:val="center"/>
        <w:rPr>
          <w:rFonts w:asciiTheme="majorHAnsi" w:hAnsiTheme="majorHAnsi"/>
        </w:rPr>
      </w:pPr>
      <w:r w:rsidRPr="00C40367">
        <w:rPr>
          <w:rFonts w:asciiTheme="majorHAnsi" w:hAnsiTheme="majorHAnsi"/>
          <w:b/>
          <w:color w:val="0000FF"/>
        </w:rPr>
        <w:t>VISCERAL FAT</w:t>
      </w:r>
      <w:r>
        <w:rPr>
          <w:rFonts w:asciiTheme="majorHAnsi" w:hAnsiTheme="majorHAnsi"/>
        </w:rPr>
        <w:t xml:space="preserve"> </w:t>
      </w:r>
    </w:p>
    <w:p w14:paraId="68B40195" w14:textId="77777777" w:rsidR="00B77580" w:rsidRDefault="00B77580" w:rsidP="00B77580">
      <w:pPr>
        <w:jc w:val="center"/>
        <w:rPr>
          <w:rFonts w:asciiTheme="majorHAnsi" w:hAnsiTheme="majorHAnsi"/>
        </w:rPr>
      </w:pPr>
    </w:p>
    <w:p w14:paraId="5CADAE8F" w14:textId="77777777" w:rsidR="00B77580" w:rsidRDefault="00B77580" w:rsidP="00B77580">
      <w:pPr>
        <w:jc w:val="center"/>
        <w:rPr>
          <w:rFonts w:asciiTheme="majorHAnsi" w:hAnsiTheme="majorHAnsi"/>
        </w:rPr>
      </w:pPr>
      <w:r>
        <w:rPr>
          <w:rFonts w:asciiTheme="majorHAnsi" w:hAnsiTheme="majorHAnsi"/>
        </w:rPr>
        <w:t>excretes loads of inflammatory cells, relate to obesity-related cancers, insulin resistance, atherosclerosis, sore joints even fingers and elbows</w:t>
      </w:r>
    </w:p>
    <w:p w14:paraId="0E0E8057" w14:textId="77777777" w:rsidR="00B77580" w:rsidRDefault="00B77580" w:rsidP="00B77580">
      <w:pPr>
        <w:rPr>
          <w:rFonts w:asciiTheme="majorHAnsi" w:hAnsiTheme="majorHAnsi"/>
        </w:rPr>
      </w:pPr>
      <w:r>
        <w:rPr>
          <w:rFonts w:asciiTheme="majorHAnsi" w:hAnsiTheme="majorHAnsi"/>
        </w:rPr>
        <w:t>CRP/ESR often slightly raised in those with obesity</w:t>
      </w:r>
    </w:p>
    <w:p w14:paraId="5D5E3BA8" w14:textId="77777777" w:rsidR="00B77580" w:rsidRDefault="00B77580" w:rsidP="00B77580">
      <w:pPr>
        <w:rPr>
          <w:rFonts w:asciiTheme="majorHAnsi" w:hAnsiTheme="majorHAnsi"/>
        </w:rPr>
      </w:pPr>
    </w:p>
    <w:p w14:paraId="032382C3" w14:textId="77777777" w:rsidR="00B77580" w:rsidRDefault="00B77580" w:rsidP="00B77580">
      <w:pPr>
        <w:rPr>
          <w:rFonts w:asciiTheme="majorHAnsi" w:hAnsiTheme="majorHAnsi"/>
        </w:rPr>
      </w:pPr>
      <w:r w:rsidRPr="00CC630A">
        <w:rPr>
          <w:rFonts w:asciiTheme="majorHAnsi" w:hAnsiTheme="majorHAnsi"/>
          <w:b/>
        </w:rPr>
        <w:t>Psychological factors</w:t>
      </w:r>
      <w:r>
        <w:rPr>
          <w:rFonts w:asciiTheme="majorHAnsi" w:hAnsiTheme="majorHAnsi"/>
        </w:rPr>
        <w:t xml:space="preserve"> – MH, coping strategy, low self esteem, sexual abuse/ childhood abuse OFTEN, disordered eating – binge, night time eating, secret eating</w:t>
      </w:r>
    </w:p>
    <w:p w14:paraId="045C2772" w14:textId="77777777" w:rsidR="00B77580" w:rsidRDefault="00B77580" w:rsidP="00B77580">
      <w:pPr>
        <w:rPr>
          <w:rFonts w:asciiTheme="majorHAnsi" w:hAnsiTheme="majorHAnsi"/>
        </w:rPr>
      </w:pPr>
    </w:p>
    <w:p w14:paraId="5E61E129" w14:textId="77777777" w:rsidR="00B77580" w:rsidRDefault="00B77580" w:rsidP="00B77580">
      <w:pPr>
        <w:rPr>
          <w:rFonts w:asciiTheme="majorHAnsi" w:hAnsiTheme="majorHAnsi"/>
        </w:rPr>
      </w:pPr>
      <w:r w:rsidRPr="00CC630A">
        <w:rPr>
          <w:rFonts w:asciiTheme="majorHAnsi" w:hAnsiTheme="majorHAnsi"/>
          <w:b/>
        </w:rPr>
        <w:t>Behavioural factors</w:t>
      </w:r>
      <w:r>
        <w:rPr>
          <w:rFonts w:asciiTheme="majorHAnsi" w:hAnsiTheme="majorHAnsi"/>
        </w:rPr>
        <w:t xml:space="preserve"> – sedentary job, shift work, stress</w:t>
      </w:r>
    </w:p>
    <w:p w14:paraId="6C07BAD3" w14:textId="77777777" w:rsidR="00B77580" w:rsidRDefault="00B77580" w:rsidP="00B77580">
      <w:pPr>
        <w:rPr>
          <w:rFonts w:asciiTheme="majorHAnsi" w:hAnsiTheme="majorHAnsi"/>
        </w:rPr>
      </w:pPr>
    </w:p>
    <w:p w14:paraId="7F971281" w14:textId="77777777" w:rsidR="00B77580" w:rsidRDefault="00B77580" w:rsidP="00B77580">
      <w:pPr>
        <w:rPr>
          <w:rFonts w:asciiTheme="majorHAnsi" w:hAnsiTheme="majorHAnsi"/>
        </w:rPr>
      </w:pPr>
      <w:r w:rsidRPr="00CC630A">
        <w:rPr>
          <w:rFonts w:asciiTheme="majorHAnsi" w:hAnsiTheme="majorHAnsi"/>
          <w:b/>
        </w:rPr>
        <w:t>Affecting babies in pregnancy</w:t>
      </w:r>
      <w:r>
        <w:rPr>
          <w:rFonts w:asciiTheme="majorHAnsi" w:hAnsiTheme="majorHAnsi"/>
        </w:rPr>
        <w:t xml:space="preserve"> – weight pre-pregnancy is important but more important is significant increase in weight early in pregnancy; so stopping </w:t>
      </w:r>
      <w:proofErr w:type="spellStart"/>
      <w:r>
        <w:rPr>
          <w:rFonts w:asciiTheme="majorHAnsi" w:hAnsiTheme="majorHAnsi"/>
        </w:rPr>
        <w:t>miunjaro</w:t>
      </w:r>
      <w:proofErr w:type="spellEnd"/>
      <w:r>
        <w:rPr>
          <w:rFonts w:asciiTheme="majorHAnsi" w:hAnsiTheme="majorHAnsi"/>
        </w:rPr>
        <w:t xml:space="preserve"> as getting pregnant has detrimental effect to baby; weight of dad at conception has effect</w:t>
      </w:r>
    </w:p>
    <w:p w14:paraId="61ADE7C1" w14:textId="77777777" w:rsidR="00B77580" w:rsidRPr="00A06029" w:rsidRDefault="00B77580" w:rsidP="00B77580">
      <w:pPr>
        <w:rPr>
          <w:rFonts w:asciiTheme="majorHAnsi" w:hAnsiTheme="majorHAnsi"/>
        </w:rPr>
      </w:pPr>
    </w:p>
    <w:p w14:paraId="67A0D1EB" w14:textId="77777777" w:rsidR="00B77580" w:rsidRPr="00DD4621" w:rsidRDefault="00B77580" w:rsidP="00DD4621">
      <w:pPr>
        <w:spacing w:before="72" w:after="72"/>
        <w:jc w:val="center"/>
        <w:textAlignment w:val="baseline"/>
        <w:rPr>
          <w:rFonts w:asciiTheme="majorHAnsi" w:eastAsia="Times New Roman" w:hAnsiTheme="majorHAnsi" w:cs="Arial"/>
          <w:b/>
          <w:color w:val="0000FF"/>
        </w:rPr>
      </w:pPr>
      <w:r w:rsidRPr="00DD4621">
        <w:rPr>
          <w:rFonts w:asciiTheme="majorHAnsi" w:eastAsia="Times New Roman" w:hAnsiTheme="majorHAnsi" w:cs="Arial"/>
          <w:b/>
          <w:color w:val="0000FF"/>
        </w:rPr>
        <w:t>MEDICATIONS</w:t>
      </w:r>
    </w:p>
    <w:p w14:paraId="1FA21969" w14:textId="77777777" w:rsidR="00B77580" w:rsidRDefault="00B77580" w:rsidP="00032633">
      <w:pPr>
        <w:spacing w:before="72" w:after="72"/>
        <w:textAlignment w:val="baseline"/>
        <w:rPr>
          <w:rFonts w:asciiTheme="majorHAnsi" w:eastAsia="Times New Roman" w:hAnsiTheme="majorHAnsi" w:cs="Arial"/>
          <w:color w:val="231F20"/>
        </w:rPr>
      </w:pPr>
    </w:p>
    <w:p w14:paraId="28B5A058" w14:textId="77777777" w:rsidR="00B77580" w:rsidRDefault="00B77580" w:rsidP="00032633">
      <w:pPr>
        <w:spacing w:before="72" w:after="72"/>
        <w:textAlignment w:val="baseline"/>
        <w:rPr>
          <w:rFonts w:asciiTheme="majorHAnsi" w:eastAsia="Times New Roman" w:hAnsiTheme="majorHAnsi" w:cs="Arial"/>
          <w:color w:val="231F20"/>
        </w:rPr>
      </w:pPr>
      <w:r>
        <w:rPr>
          <w:rFonts w:asciiTheme="majorHAnsi" w:eastAsia="Times New Roman" w:hAnsiTheme="majorHAnsi" w:cs="Arial"/>
          <w:color w:val="231F20"/>
        </w:rPr>
        <w:t xml:space="preserve">I am afraid there are a lot of medications that we prescribe that can cause weight gain. We are all now equipped with </w:t>
      </w:r>
      <w:r w:rsidR="00DD4621">
        <w:rPr>
          <w:rFonts w:asciiTheme="majorHAnsi" w:eastAsia="Times New Roman" w:hAnsiTheme="majorHAnsi" w:cs="Arial"/>
          <w:color w:val="231F20"/>
        </w:rPr>
        <w:t>the Canadian Obesity Guidelines that have a table of medications that are the worst offenders and their alternatives. We are happy to see if it is possible to change your medications – please make a routine telephone appointment – telling us</w:t>
      </w:r>
      <w:r w:rsidR="00930289">
        <w:rPr>
          <w:rFonts w:asciiTheme="majorHAnsi" w:eastAsia="Times New Roman" w:hAnsiTheme="majorHAnsi" w:cs="Arial"/>
          <w:color w:val="231F20"/>
        </w:rPr>
        <w:t xml:space="preserve"> that</w:t>
      </w:r>
      <w:r w:rsidR="00DD4621">
        <w:rPr>
          <w:rFonts w:asciiTheme="majorHAnsi" w:eastAsia="Times New Roman" w:hAnsiTheme="majorHAnsi" w:cs="Arial"/>
          <w:color w:val="231F20"/>
        </w:rPr>
        <w:t xml:space="preserve"> you want to </w:t>
      </w:r>
      <w:r w:rsidR="00930289">
        <w:rPr>
          <w:rFonts w:asciiTheme="majorHAnsi" w:eastAsia="Times New Roman" w:hAnsiTheme="majorHAnsi" w:cs="Arial"/>
          <w:color w:val="231F20"/>
        </w:rPr>
        <w:t>look at weight gain medications. Here is the list. Obviously some of the medications on the list would require a discussion with your specialist rather than a GP – the ones in blue are the ones we can usually advise on:</w:t>
      </w:r>
    </w:p>
    <w:p w14:paraId="5AD52995" w14:textId="77777777" w:rsidR="00930289" w:rsidRDefault="00930289" w:rsidP="00032633">
      <w:pPr>
        <w:spacing w:before="72" w:after="72"/>
        <w:textAlignment w:val="baseline"/>
        <w:rPr>
          <w:rFonts w:asciiTheme="majorHAnsi" w:eastAsia="Times New Roman" w:hAnsiTheme="majorHAnsi" w:cs="Arial"/>
          <w:color w:val="231F20"/>
        </w:rPr>
      </w:pPr>
    </w:p>
    <w:p w14:paraId="3EA91C42" w14:textId="77777777" w:rsidR="00930289" w:rsidRDefault="00930289" w:rsidP="00930289">
      <w:pPr>
        <w:rPr>
          <w:rFonts w:asciiTheme="majorHAnsi" w:hAnsiTheme="majorHAnsi"/>
          <w:color w:val="0000FF"/>
        </w:rPr>
      </w:pPr>
      <w:r>
        <w:rPr>
          <w:rFonts w:asciiTheme="majorHAnsi" w:hAnsiTheme="majorHAnsi"/>
        </w:rPr>
        <w:lastRenderedPageBreak/>
        <w:t>O</w:t>
      </w:r>
      <w:r w:rsidRPr="00CC630A">
        <w:rPr>
          <w:rFonts w:asciiTheme="majorHAnsi" w:hAnsiTheme="majorHAnsi"/>
        </w:rPr>
        <w:t xml:space="preserve">lanzapine </w:t>
      </w:r>
      <w:r>
        <w:rPr>
          <w:rFonts w:asciiTheme="majorHAnsi" w:hAnsiTheme="majorHAnsi"/>
          <w:color w:val="0000FF"/>
        </w:rPr>
        <w:t xml:space="preserve"> </w:t>
      </w:r>
    </w:p>
    <w:p w14:paraId="78ADF5BA" w14:textId="77777777" w:rsidR="00930289" w:rsidRDefault="00930289" w:rsidP="00930289">
      <w:pPr>
        <w:rPr>
          <w:rFonts w:asciiTheme="majorHAnsi" w:hAnsiTheme="majorHAnsi"/>
          <w:color w:val="0000FF"/>
        </w:rPr>
      </w:pPr>
      <w:r>
        <w:rPr>
          <w:rFonts w:asciiTheme="majorHAnsi" w:hAnsiTheme="majorHAnsi"/>
          <w:color w:val="0000FF"/>
        </w:rPr>
        <w:t>Mirtazapine</w:t>
      </w:r>
    </w:p>
    <w:p w14:paraId="44B8D409" w14:textId="77777777" w:rsidR="00930289" w:rsidRDefault="00930289" w:rsidP="00930289">
      <w:pPr>
        <w:rPr>
          <w:rFonts w:asciiTheme="majorHAnsi" w:hAnsiTheme="majorHAnsi"/>
          <w:color w:val="0000FF"/>
        </w:rPr>
      </w:pPr>
      <w:r>
        <w:rPr>
          <w:rFonts w:asciiTheme="majorHAnsi" w:hAnsiTheme="majorHAnsi"/>
          <w:color w:val="0000FF"/>
        </w:rPr>
        <w:t xml:space="preserve">Diabetes meds </w:t>
      </w:r>
      <w:r w:rsidRPr="00930289">
        <w:rPr>
          <w:rFonts w:asciiTheme="majorHAnsi" w:hAnsiTheme="majorHAnsi"/>
        </w:rPr>
        <w:t xml:space="preserve">– </w:t>
      </w:r>
      <w:r>
        <w:rPr>
          <w:rFonts w:asciiTheme="majorHAnsi" w:hAnsiTheme="majorHAnsi"/>
        </w:rPr>
        <w:t>discuss just</w:t>
      </w:r>
      <w:r w:rsidRPr="00930289">
        <w:rPr>
          <w:rFonts w:asciiTheme="majorHAnsi" w:hAnsiTheme="majorHAnsi"/>
        </w:rPr>
        <w:t xml:space="preserve"> </w:t>
      </w:r>
      <w:r>
        <w:rPr>
          <w:rFonts w:asciiTheme="majorHAnsi" w:hAnsiTheme="majorHAnsi"/>
        </w:rPr>
        <w:t>with Si</w:t>
      </w:r>
      <w:r w:rsidRPr="00930289">
        <w:rPr>
          <w:rFonts w:asciiTheme="majorHAnsi" w:hAnsiTheme="majorHAnsi"/>
        </w:rPr>
        <w:t>ster Caroline Bartram or Dr James Lindsay</w:t>
      </w:r>
    </w:p>
    <w:p w14:paraId="01AB33AA" w14:textId="77777777" w:rsidR="00930289" w:rsidRDefault="00930289" w:rsidP="00930289">
      <w:pPr>
        <w:rPr>
          <w:rFonts w:asciiTheme="majorHAnsi" w:hAnsiTheme="majorHAnsi"/>
          <w:color w:val="0000FF"/>
        </w:rPr>
      </w:pPr>
      <w:r>
        <w:rPr>
          <w:rFonts w:asciiTheme="majorHAnsi" w:hAnsiTheme="majorHAnsi"/>
          <w:color w:val="0000FF"/>
        </w:rPr>
        <w:t>Prednisolone</w:t>
      </w:r>
    </w:p>
    <w:p w14:paraId="1FE9C4CC" w14:textId="77777777" w:rsidR="00930289" w:rsidRPr="00CC630A" w:rsidRDefault="00930289" w:rsidP="00930289">
      <w:pPr>
        <w:rPr>
          <w:rFonts w:asciiTheme="majorHAnsi" w:hAnsiTheme="majorHAnsi"/>
        </w:rPr>
      </w:pPr>
      <w:r>
        <w:rPr>
          <w:rFonts w:asciiTheme="majorHAnsi" w:hAnsiTheme="majorHAnsi"/>
        </w:rPr>
        <w:t>T</w:t>
      </w:r>
      <w:r w:rsidRPr="00CC630A">
        <w:rPr>
          <w:rFonts w:asciiTheme="majorHAnsi" w:hAnsiTheme="majorHAnsi"/>
        </w:rPr>
        <w:t>amoxifen</w:t>
      </w:r>
    </w:p>
    <w:p w14:paraId="662F76E3" w14:textId="77777777" w:rsidR="00930289" w:rsidRDefault="00930289" w:rsidP="00930289">
      <w:pPr>
        <w:rPr>
          <w:rFonts w:asciiTheme="majorHAnsi" w:hAnsiTheme="majorHAnsi"/>
          <w:color w:val="0000FF"/>
        </w:rPr>
      </w:pPr>
      <w:r>
        <w:rPr>
          <w:rFonts w:asciiTheme="majorHAnsi" w:hAnsiTheme="majorHAnsi"/>
          <w:color w:val="0000FF"/>
        </w:rPr>
        <w:t>Beta blockers – including propranolol, atenolol, bisoprolol</w:t>
      </w:r>
    </w:p>
    <w:p w14:paraId="45F0DCD3" w14:textId="77777777" w:rsidR="00930289" w:rsidRDefault="00930289" w:rsidP="00930289">
      <w:pPr>
        <w:rPr>
          <w:rFonts w:asciiTheme="majorHAnsi" w:hAnsiTheme="majorHAnsi"/>
          <w:color w:val="0000FF"/>
        </w:rPr>
      </w:pPr>
      <w:r>
        <w:rPr>
          <w:rFonts w:asciiTheme="majorHAnsi" w:hAnsiTheme="majorHAnsi"/>
          <w:color w:val="0000FF"/>
        </w:rPr>
        <w:t>Clonidine</w:t>
      </w:r>
    </w:p>
    <w:p w14:paraId="445455E1" w14:textId="77777777" w:rsidR="00930289" w:rsidRPr="00CC630A" w:rsidRDefault="00930289" w:rsidP="00930289">
      <w:pPr>
        <w:rPr>
          <w:rFonts w:asciiTheme="majorHAnsi" w:hAnsiTheme="majorHAnsi"/>
        </w:rPr>
      </w:pPr>
      <w:r>
        <w:rPr>
          <w:rFonts w:asciiTheme="majorHAnsi" w:hAnsiTheme="majorHAnsi"/>
        </w:rPr>
        <w:t>A</w:t>
      </w:r>
      <w:r w:rsidRPr="00CC630A">
        <w:rPr>
          <w:rFonts w:asciiTheme="majorHAnsi" w:hAnsiTheme="majorHAnsi"/>
        </w:rPr>
        <w:t>nticonvulsants</w:t>
      </w:r>
    </w:p>
    <w:p w14:paraId="726F80A9" w14:textId="77777777" w:rsidR="00930289" w:rsidRDefault="00930289" w:rsidP="00930289">
      <w:pPr>
        <w:rPr>
          <w:rFonts w:asciiTheme="majorHAnsi" w:hAnsiTheme="majorHAnsi"/>
          <w:color w:val="0000FF"/>
        </w:rPr>
      </w:pPr>
      <w:r>
        <w:rPr>
          <w:rFonts w:asciiTheme="majorHAnsi" w:hAnsiTheme="majorHAnsi"/>
          <w:color w:val="0000FF"/>
        </w:rPr>
        <w:t>Depot contraception</w:t>
      </w:r>
    </w:p>
    <w:p w14:paraId="3AA7D120" w14:textId="77777777" w:rsidR="00032633" w:rsidRDefault="00032633" w:rsidP="00032633">
      <w:pPr>
        <w:spacing w:before="72" w:after="72"/>
        <w:textAlignment w:val="baseline"/>
        <w:rPr>
          <w:rFonts w:asciiTheme="majorHAnsi" w:eastAsia="Times New Roman" w:hAnsiTheme="majorHAnsi" w:cs="Arial"/>
          <w:color w:val="231F20"/>
        </w:rPr>
      </w:pPr>
    </w:p>
    <w:p w14:paraId="530E8AAC" w14:textId="77777777" w:rsidR="00032633" w:rsidRPr="00DE10B3" w:rsidRDefault="00032633" w:rsidP="00032633">
      <w:pPr>
        <w:spacing w:before="72" w:after="72"/>
        <w:textAlignment w:val="baseline"/>
        <w:rPr>
          <w:rFonts w:asciiTheme="majorHAnsi" w:eastAsia="Times New Roman" w:hAnsiTheme="majorHAnsi" w:cs="Arial"/>
          <w:color w:val="231F20"/>
        </w:rPr>
      </w:pPr>
    </w:p>
    <w:p w14:paraId="6FEABE59" w14:textId="77777777" w:rsidR="00032633" w:rsidRDefault="00032633" w:rsidP="00032633">
      <w:pPr>
        <w:pStyle w:val="Heading2"/>
        <w:spacing w:before="0" w:after="360"/>
        <w:jc w:val="center"/>
        <w:rPr>
          <w:rFonts w:eastAsia="Times New Roman" w:cs="Times New Roman"/>
          <w:sz w:val="32"/>
          <w:szCs w:val="32"/>
        </w:rPr>
      </w:pPr>
      <w:r w:rsidRPr="00764FF2">
        <w:rPr>
          <w:rFonts w:eastAsia="Times New Roman" w:cs="Times New Roman"/>
          <w:sz w:val="32"/>
          <w:szCs w:val="32"/>
        </w:rPr>
        <w:t xml:space="preserve">Things </w:t>
      </w:r>
      <w:r>
        <w:rPr>
          <w:rFonts w:eastAsia="Times New Roman" w:cs="Times New Roman"/>
          <w:sz w:val="32"/>
          <w:szCs w:val="32"/>
        </w:rPr>
        <w:t>that may</w:t>
      </w:r>
      <w:r w:rsidR="00707CE7">
        <w:rPr>
          <w:rFonts w:eastAsia="Times New Roman" w:cs="Times New Roman"/>
          <w:sz w:val="32"/>
          <w:szCs w:val="32"/>
        </w:rPr>
        <w:t xml:space="preserve"> you may find</w:t>
      </w:r>
      <w:r>
        <w:rPr>
          <w:rFonts w:eastAsia="Times New Roman" w:cs="Times New Roman"/>
          <w:sz w:val="32"/>
          <w:szCs w:val="32"/>
        </w:rPr>
        <w:t xml:space="preserve"> help</w:t>
      </w:r>
      <w:r w:rsidR="00707CE7">
        <w:rPr>
          <w:rFonts w:eastAsia="Times New Roman" w:cs="Times New Roman"/>
          <w:sz w:val="32"/>
          <w:szCs w:val="32"/>
        </w:rPr>
        <w:t>ful</w:t>
      </w:r>
      <w:r w:rsidRPr="00764FF2">
        <w:rPr>
          <w:rFonts w:eastAsia="Times New Roman" w:cs="Times New Roman"/>
          <w:sz w:val="32"/>
          <w:szCs w:val="32"/>
        </w:rPr>
        <w:t xml:space="preserve"> </w:t>
      </w:r>
    </w:p>
    <w:p w14:paraId="1B9562AE" w14:textId="77777777" w:rsidR="00165D2B" w:rsidRDefault="00165D2B" w:rsidP="00165D2B">
      <w:pPr>
        <w:rPr>
          <w:rFonts w:asciiTheme="majorHAnsi" w:hAnsiTheme="majorHAnsi"/>
        </w:rPr>
      </w:pPr>
      <w:r>
        <w:rPr>
          <w:rFonts w:asciiTheme="majorHAnsi" w:hAnsiTheme="majorHAnsi"/>
        </w:rPr>
        <w:t>If you lose 5 to 10% of body weight this improves Blood Pressure, lipid, continence</w:t>
      </w:r>
    </w:p>
    <w:p w14:paraId="4CF77AE9" w14:textId="77777777" w:rsidR="00165D2B" w:rsidRDefault="00165D2B" w:rsidP="00165D2B">
      <w:pPr>
        <w:rPr>
          <w:rFonts w:asciiTheme="majorHAnsi" w:hAnsiTheme="majorHAnsi"/>
        </w:rPr>
      </w:pPr>
      <w:r>
        <w:rPr>
          <w:rFonts w:asciiTheme="majorHAnsi" w:hAnsiTheme="majorHAnsi"/>
        </w:rPr>
        <w:t>If you lose 10 to 15% of body weight this improves sleep apnoea, reduces cancer and liver issues</w:t>
      </w:r>
    </w:p>
    <w:p w14:paraId="4D332458" w14:textId="77777777" w:rsidR="00165D2B" w:rsidRDefault="00165D2B" w:rsidP="00165D2B">
      <w:pPr>
        <w:rPr>
          <w:rFonts w:asciiTheme="majorHAnsi" w:hAnsiTheme="majorHAnsi"/>
        </w:rPr>
      </w:pPr>
    </w:p>
    <w:p w14:paraId="3E062CCB" w14:textId="77777777" w:rsidR="00165D2B" w:rsidRDefault="00165D2B" w:rsidP="00165D2B">
      <w:pPr>
        <w:rPr>
          <w:rFonts w:asciiTheme="majorHAnsi" w:hAnsiTheme="majorHAnsi"/>
        </w:rPr>
      </w:pPr>
      <w:r>
        <w:rPr>
          <w:rFonts w:asciiTheme="majorHAnsi" w:hAnsiTheme="majorHAnsi"/>
        </w:rPr>
        <w:t xml:space="preserve">But don’t be set up to fail – setting a lower target and maintaining it is a huge and better victory than quick weight loss. If you aim for a 5% weight reduction and </w:t>
      </w:r>
      <w:proofErr w:type="gramStart"/>
      <w:r>
        <w:rPr>
          <w:rFonts w:asciiTheme="majorHAnsi" w:hAnsiTheme="majorHAnsi"/>
        </w:rPr>
        <w:t>stay</w:t>
      </w:r>
      <w:proofErr w:type="gramEnd"/>
      <w:r>
        <w:rPr>
          <w:rFonts w:asciiTheme="majorHAnsi" w:hAnsiTheme="majorHAnsi"/>
        </w:rPr>
        <w:t xml:space="preserve"> </w:t>
      </w:r>
      <w:proofErr w:type="gramStart"/>
      <w:r>
        <w:rPr>
          <w:rFonts w:asciiTheme="majorHAnsi" w:hAnsiTheme="majorHAnsi"/>
        </w:rPr>
        <w:t>there?..</w:t>
      </w:r>
      <w:proofErr w:type="gramEnd"/>
      <w:r>
        <w:rPr>
          <w:rFonts w:asciiTheme="majorHAnsi" w:hAnsiTheme="majorHAnsi"/>
        </w:rPr>
        <w:t xml:space="preserve">  there is still only a 1 in 7 chance of weight loss maintenance success in a year (and not because of poor self control – but because of all the other reasons above under causes of obesity)</w:t>
      </w:r>
    </w:p>
    <w:p w14:paraId="0DF14602" w14:textId="77777777" w:rsidR="00165D2B" w:rsidRDefault="00165D2B" w:rsidP="00165D2B">
      <w:pPr>
        <w:rPr>
          <w:rFonts w:asciiTheme="majorHAnsi" w:hAnsiTheme="majorHAnsi"/>
        </w:rPr>
      </w:pPr>
    </w:p>
    <w:p w14:paraId="7C178188" w14:textId="77777777" w:rsidR="00165D2B" w:rsidRDefault="00165D2B" w:rsidP="00165D2B">
      <w:pPr>
        <w:rPr>
          <w:rFonts w:asciiTheme="majorHAnsi" w:hAnsiTheme="majorHAnsi"/>
        </w:rPr>
      </w:pPr>
      <w:r>
        <w:rPr>
          <w:rFonts w:asciiTheme="majorHAnsi" w:hAnsiTheme="majorHAnsi"/>
        </w:rPr>
        <w:t>It might be a good idea to have a set of blood tests if you haven’t had any recently – to check your liver, thyroid, diabetes status and your nutritional state in particular</w:t>
      </w:r>
    </w:p>
    <w:p w14:paraId="2CD13133" w14:textId="77777777" w:rsidR="00165D2B" w:rsidRDefault="00165D2B" w:rsidP="00165D2B">
      <w:pPr>
        <w:rPr>
          <w:rFonts w:asciiTheme="majorHAnsi" w:hAnsiTheme="majorHAnsi"/>
        </w:rPr>
      </w:pPr>
    </w:p>
    <w:p w14:paraId="70592F7E" w14:textId="77777777" w:rsidR="00165D2B" w:rsidRDefault="00165D2B" w:rsidP="00165D2B">
      <w:pPr>
        <w:rPr>
          <w:rFonts w:asciiTheme="majorHAnsi" w:hAnsiTheme="majorHAnsi"/>
          <w:b/>
        </w:rPr>
      </w:pPr>
      <w:r w:rsidRPr="00446282">
        <w:rPr>
          <w:rFonts w:asciiTheme="majorHAnsi" w:hAnsiTheme="majorHAnsi"/>
          <w:b/>
        </w:rPr>
        <w:t>Change to eating/ diet</w:t>
      </w:r>
    </w:p>
    <w:p w14:paraId="287FD6EE" w14:textId="77777777" w:rsidR="00165D2B" w:rsidRDefault="00165D2B" w:rsidP="00165D2B">
      <w:pPr>
        <w:rPr>
          <w:rFonts w:asciiTheme="majorHAnsi" w:hAnsiTheme="majorHAnsi"/>
        </w:rPr>
      </w:pPr>
      <w:r>
        <w:rPr>
          <w:rFonts w:asciiTheme="majorHAnsi" w:hAnsiTheme="majorHAnsi"/>
        </w:rPr>
        <w:t>There is no one eating plan that will work for everyone. Weight loss maintenance is the same/ equally difficult for all ways of eating</w:t>
      </w:r>
    </w:p>
    <w:p w14:paraId="4B654080" w14:textId="77777777" w:rsidR="00165D2B" w:rsidRDefault="00165D2B" w:rsidP="00165D2B">
      <w:pPr>
        <w:rPr>
          <w:rFonts w:asciiTheme="majorHAnsi" w:hAnsiTheme="majorHAnsi"/>
        </w:rPr>
      </w:pPr>
      <w:r>
        <w:rPr>
          <w:rFonts w:asciiTheme="majorHAnsi" w:hAnsiTheme="majorHAnsi"/>
        </w:rPr>
        <w:t xml:space="preserve">Your choice of eating/ diet going forwards needs to be safe, affordable, nutritionally adequate, culturally acceptable, </w:t>
      </w:r>
      <w:r w:rsidR="00D817B2">
        <w:rPr>
          <w:rFonts w:asciiTheme="majorHAnsi" w:hAnsiTheme="majorHAnsi"/>
        </w:rPr>
        <w:t xml:space="preserve">and </w:t>
      </w:r>
      <w:r>
        <w:rPr>
          <w:rFonts w:asciiTheme="majorHAnsi" w:hAnsiTheme="majorHAnsi"/>
        </w:rPr>
        <w:t>enjoyable</w:t>
      </w:r>
      <w:r w:rsidR="00D817B2">
        <w:rPr>
          <w:rFonts w:asciiTheme="majorHAnsi" w:hAnsiTheme="majorHAnsi"/>
        </w:rPr>
        <w:t>!</w:t>
      </w:r>
    </w:p>
    <w:p w14:paraId="066858C1" w14:textId="77777777" w:rsidR="00165D2B" w:rsidRDefault="00165D2B" w:rsidP="00165D2B">
      <w:pPr>
        <w:rPr>
          <w:rFonts w:asciiTheme="majorHAnsi" w:hAnsiTheme="majorHAnsi"/>
        </w:rPr>
      </w:pPr>
      <w:r>
        <w:rPr>
          <w:rFonts w:asciiTheme="majorHAnsi" w:hAnsiTheme="majorHAnsi"/>
        </w:rPr>
        <w:t xml:space="preserve">Food tracking with an app- </w:t>
      </w:r>
      <w:r w:rsidR="00D817B2">
        <w:rPr>
          <w:rFonts w:asciiTheme="majorHAnsi" w:hAnsiTheme="majorHAnsi"/>
        </w:rPr>
        <w:t xml:space="preserve">provides </w:t>
      </w:r>
      <w:r>
        <w:rPr>
          <w:rFonts w:asciiTheme="majorHAnsi" w:hAnsiTheme="majorHAnsi"/>
        </w:rPr>
        <w:t xml:space="preserve">an awareness of what </w:t>
      </w:r>
      <w:r w:rsidR="00D817B2">
        <w:rPr>
          <w:rFonts w:asciiTheme="majorHAnsi" w:hAnsiTheme="majorHAnsi"/>
        </w:rPr>
        <w:t xml:space="preserve">someone is </w:t>
      </w:r>
      <w:r>
        <w:rPr>
          <w:rFonts w:asciiTheme="majorHAnsi" w:hAnsiTheme="majorHAnsi"/>
        </w:rPr>
        <w:t xml:space="preserve">putting in </w:t>
      </w:r>
      <w:r w:rsidR="00D817B2">
        <w:rPr>
          <w:rFonts w:asciiTheme="majorHAnsi" w:hAnsiTheme="majorHAnsi"/>
        </w:rPr>
        <w:t xml:space="preserve">their </w:t>
      </w:r>
      <w:r>
        <w:rPr>
          <w:rFonts w:asciiTheme="majorHAnsi" w:hAnsiTheme="majorHAnsi"/>
        </w:rPr>
        <w:t>mouth</w:t>
      </w:r>
      <w:r w:rsidR="00D817B2">
        <w:rPr>
          <w:rFonts w:asciiTheme="majorHAnsi" w:hAnsiTheme="majorHAnsi"/>
        </w:rPr>
        <w:t xml:space="preserve"> and this has been shown to help in losing weight does </w:t>
      </w:r>
    </w:p>
    <w:p w14:paraId="6C2186F4" w14:textId="77777777" w:rsidR="00165D2B" w:rsidRDefault="00165D2B" w:rsidP="00165D2B">
      <w:pPr>
        <w:rPr>
          <w:rFonts w:asciiTheme="majorHAnsi" w:hAnsiTheme="majorHAnsi"/>
        </w:rPr>
      </w:pPr>
    </w:p>
    <w:p w14:paraId="5D432A3C" w14:textId="77777777" w:rsidR="00165D2B" w:rsidRDefault="00165D2B" w:rsidP="00165D2B">
      <w:pPr>
        <w:rPr>
          <w:rFonts w:asciiTheme="majorHAnsi" w:hAnsiTheme="majorHAnsi"/>
        </w:rPr>
      </w:pPr>
      <w:proofErr w:type="spellStart"/>
      <w:r>
        <w:rPr>
          <w:rFonts w:asciiTheme="majorHAnsi" w:hAnsiTheme="majorHAnsi"/>
        </w:rPr>
        <w:t>Ultraprocessed</w:t>
      </w:r>
      <w:proofErr w:type="spellEnd"/>
      <w:r>
        <w:rPr>
          <w:rFonts w:asciiTheme="majorHAnsi" w:hAnsiTheme="majorHAnsi"/>
        </w:rPr>
        <w:t xml:space="preserve"> food – </w:t>
      </w:r>
      <w:r w:rsidR="00D817B2">
        <w:rPr>
          <w:rFonts w:asciiTheme="majorHAnsi" w:hAnsiTheme="majorHAnsi"/>
        </w:rPr>
        <w:t xml:space="preserve">they </w:t>
      </w:r>
      <w:r>
        <w:rPr>
          <w:rFonts w:asciiTheme="majorHAnsi" w:hAnsiTheme="majorHAnsi"/>
        </w:rPr>
        <w:t xml:space="preserve">do have a link to obesity but </w:t>
      </w:r>
      <w:r w:rsidR="00D817B2">
        <w:rPr>
          <w:rFonts w:asciiTheme="majorHAnsi" w:hAnsiTheme="majorHAnsi"/>
        </w:rPr>
        <w:t xml:space="preserve">they </w:t>
      </w:r>
      <w:r>
        <w:rPr>
          <w:rFonts w:asciiTheme="majorHAnsi" w:hAnsiTheme="majorHAnsi"/>
        </w:rPr>
        <w:t xml:space="preserve">aren’t all equal – </w:t>
      </w:r>
      <w:proofErr w:type="spellStart"/>
      <w:r w:rsidR="00D817B2">
        <w:rPr>
          <w:rFonts w:asciiTheme="majorHAnsi" w:hAnsiTheme="majorHAnsi"/>
        </w:rPr>
        <w:t>eg</w:t>
      </w:r>
      <w:proofErr w:type="spellEnd"/>
      <w:r w:rsidR="00D817B2">
        <w:rPr>
          <w:rFonts w:asciiTheme="majorHAnsi" w:hAnsiTheme="majorHAnsi"/>
        </w:rPr>
        <w:t xml:space="preserve"> </w:t>
      </w:r>
      <w:proofErr w:type="spellStart"/>
      <w:r>
        <w:rPr>
          <w:rFonts w:asciiTheme="majorHAnsi" w:hAnsiTheme="majorHAnsi"/>
        </w:rPr>
        <w:t>haribo</w:t>
      </w:r>
      <w:proofErr w:type="spellEnd"/>
      <w:r>
        <w:rPr>
          <w:rFonts w:asciiTheme="majorHAnsi" w:hAnsiTheme="majorHAnsi"/>
        </w:rPr>
        <w:t xml:space="preserve">, pop tarts </w:t>
      </w:r>
      <w:r w:rsidR="00D817B2">
        <w:rPr>
          <w:rFonts w:asciiTheme="majorHAnsi" w:hAnsiTheme="majorHAnsi"/>
        </w:rPr>
        <w:t xml:space="preserve">have </w:t>
      </w:r>
      <w:r>
        <w:rPr>
          <w:rFonts w:asciiTheme="majorHAnsi" w:hAnsiTheme="majorHAnsi"/>
        </w:rPr>
        <w:t xml:space="preserve">NO nutrition, </w:t>
      </w:r>
      <w:r w:rsidR="00D817B2">
        <w:rPr>
          <w:rFonts w:asciiTheme="majorHAnsi" w:hAnsiTheme="majorHAnsi"/>
        </w:rPr>
        <w:t>they can</w:t>
      </w:r>
      <w:r>
        <w:rPr>
          <w:rFonts w:asciiTheme="majorHAnsi" w:hAnsiTheme="majorHAnsi"/>
        </w:rPr>
        <w:t xml:space="preserve"> affect satiety hormone and</w:t>
      </w:r>
      <w:r w:rsidR="00D817B2">
        <w:rPr>
          <w:rFonts w:asciiTheme="majorHAnsi" w:hAnsiTheme="majorHAnsi"/>
        </w:rPr>
        <w:t xml:space="preserve"> you get</w:t>
      </w:r>
      <w:r>
        <w:rPr>
          <w:rFonts w:asciiTheme="majorHAnsi" w:hAnsiTheme="majorHAnsi"/>
        </w:rPr>
        <w:t xml:space="preserve"> hungry quicker and don’t feel as full but </w:t>
      </w:r>
      <w:r w:rsidR="00D817B2">
        <w:rPr>
          <w:rFonts w:asciiTheme="majorHAnsi" w:hAnsiTheme="majorHAnsi"/>
        </w:rPr>
        <w:t xml:space="preserve">they </w:t>
      </w:r>
      <w:r>
        <w:rPr>
          <w:rFonts w:asciiTheme="majorHAnsi" w:hAnsiTheme="majorHAnsi"/>
        </w:rPr>
        <w:t>are affordable and quick</w:t>
      </w:r>
      <w:r w:rsidR="00D817B2">
        <w:rPr>
          <w:rFonts w:asciiTheme="majorHAnsi" w:hAnsiTheme="majorHAnsi"/>
        </w:rPr>
        <w:t xml:space="preserve"> and with some jobs they are all that is available – so choose the </w:t>
      </w:r>
      <w:proofErr w:type="spellStart"/>
      <w:r w:rsidR="00D817B2">
        <w:rPr>
          <w:rFonts w:asciiTheme="majorHAnsi" w:hAnsiTheme="majorHAnsi"/>
        </w:rPr>
        <w:t>betteroption</w:t>
      </w:r>
      <w:proofErr w:type="spellEnd"/>
      <w:r w:rsidR="00D817B2">
        <w:rPr>
          <w:rFonts w:asciiTheme="majorHAnsi" w:hAnsiTheme="majorHAnsi"/>
        </w:rPr>
        <w:t xml:space="preserve"> where possible</w:t>
      </w:r>
    </w:p>
    <w:p w14:paraId="74B839B4" w14:textId="77777777" w:rsidR="00D817B2" w:rsidRDefault="00D817B2" w:rsidP="00165D2B">
      <w:pPr>
        <w:rPr>
          <w:rFonts w:asciiTheme="majorHAnsi" w:hAnsiTheme="majorHAnsi"/>
        </w:rPr>
      </w:pPr>
    </w:p>
    <w:p w14:paraId="5A8A9C89" w14:textId="77777777" w:rsidR="00D817B2" w:rsidRDefault="00D817B2" w:rsidP="00D817B2">
      <w:pPr>
        <w:rPr>
          <w:rFonts w:asciiTheme="majorHAnsi" w:hAnsiTheme="majorHAnsi"/>
          <w:b/>
        </w:rPr>
      </w:pPr>
      <w:r w:rsidRPr="00446282">
        <w:rPr>
          <w:rFonts w:asciiTheme="majorHAnsi" w:hAnsiTheme="majorHAnsi"/>
          <w:b/>
        </w:rPr>
        <w:t>Activity</w:t>
      </w:r>
    </w:p>
    <w:p w14:paraId="12A40E36" w14:textId="77777777" w:rsidR="00D817B2" w:rsidRDefault="00D817B2" w:rsidP="00D817B2">
      <w:pPr>
        <w:rPr>
          <w:rFonts w:asciiTheme="majorHAnsi" w:hAnsiTheme="majorHAnsi"/>
          <w:b/>
        </w:rPr>
      </w:pPr>
    </w:p>
    <w:p w14:paraId="3AC1EA4F" w14:textId="77777777" w:rsidR="00D817B2" w:rsidRDefault="00D817B2" w:rsidP="00D817B2">
      <w:pPr>
        <w:rPr>
          <w:rFonts w:asciiTheme="majorHAnsi" w:hAnsiTheme="majorHAnsi"/>
        </w:rPr>
      </w:pPr>
      <w:r w:rsidRPr="007A32F1">
        <w:rPr>
          <w:rFonts w:asciiTheme="majorHAnsi" w:hAnsiTheme="majorHAnsi"/>
        </w:rPr>
        <w:t>is always good for us</w:t>
      </w:r>
    </w:p>
    <w:p w14:paraId="3C46B77C" w14:textId="77777777" w:rsidR="00D817B2" w:rsidRDefault="00D817B2" w:rsidP="00D817B2">
      <w:pPr>
        <w:rPr>
          <w:rFonts w:asciiTheme="majorHAnsi" w:hAnsiTheme="majorHAnsi"/>
        </w:rPr>
      </w:pPr>
      <w:r>
        <w:rPr>
          <w:rFonts w:asciiTheme="majorHAnsi" w:hAnsiTheme="majorHAnsi"/>
        </w:rPr>
        <w:t xml:space="preserve">lots of good ideas free on </w:t>
      </w:r>
      <w:proofErr w:type="spellStart"/>
      <w:r>
        <w:rPr>
          <w:rFonts w:asciiTheme="majorHAnsi" w:hAnsiTheme="majorHAnsi"/>
        </w:rPr>
        <w:t>youtube</w:t>
      </w:r>
      <w:proofErr w:type="spellEnd"/>
    </w:p>
    <w:p w14:paraId="7FF9E144" w14:textId="77777777" w:rsidR="00D817B2" w:rsidRDefault="00D817B2" w:rsidP="00165D2B">
      <w:pPr>
        <w:rPr>
          <w:rFonts w:asciiTheme="majorHAnsi" w:hAnsiTheme="majorHAnsi"/>
        </w:rPr>
      </w:pPr>
    </w:p>
    <w:p w14:paraId="3043EA03" w14:textId="77777777" w:rsidR="00A64CB9" w:rsidRDefault="00A64CB9" w:rsidP="00254966"/>
    <w:p w14:paraId="387535C1" w14:textId="77777777" w:rsidR="00A64CB9" w:rsidRDefault="00A64CB9" w:rsidP="00254966">
      <w:r w:rsidRPr="00A64CB9">
        <w:rPr>
          <w:b/>
        </w:rPr>
        <w:t>A 5 part x 15 min podcast</w:t>
      </w:r>
      <w:r>
        <w:t xml:space="preserve"> by Prof Giles Yeo on </w:t>
      </w:r>
      <w:proofErr w:type="spellStart"/>
      <w:r>
        <w:t>mounjaro</w:t>
      </w:r>
      <w:proofErr w:type="spellEnd"/>
      <w:r>
        <w:t xml:space="preserve"> and other weight loss medications</w:t>
      </w:r>
    </w:p>
    <w:p w14:paraId="039BFD97" w14:textId="77777777" w:rsidR="00A64CB9" w:rsidRDefault="00A64CB9" w:rsidP="00254966">
      <w:hyperlink r:id="rId5" w:history="1">
        <w:r w:rsidRPr="00AA032C">
          <w:rPr>
            <w:rStyle w:val="Hyperlink"/>
          </w:rPr>
          <w:t>https://www.bbc.co.uk/sounds/play/m002r3kc</w:t>
        </w:r>
      </w:hyperlink>
    </w:p>
    <w:p w14:paraId="125C407B" w14:textId="77777777" w:rsidR="00A64CB9" w:rsidRDefault="00A64CB9" w:rsidP="00254966"/>
    <w:p w14:paraId="7822721E" w14:textId="77777777" w:rsidR="00A64CB9" w:rsidRDefault="00A64CB9" w:rsidP="00254966">
      <w:r w:rsidRPr="00A64CB9">
        <w:rPr>
          <w:b/>
        </w:rPr>
        <w:t xml:space="preserve">Zoe you tube with Prof Giles Yeo – what to count instead of counting calories </w:t>
      </w:r>
      <w:hyperlink r:id="rId6" w:history="1">
        <w:r w:rsidRPr="00AA032C">
          <w:rPr>
            <w:rStyle w:val="Hyperlink"/>
          </w:rPr>
          <w:t>https://www.youtube.com/watch?v=sTu3E2ccC_g</w:t>
        </w:r>
      </w:hyperlink>
    </w:p>
    <w:p w14:paraId="5C80D505" w14:textId="77777777" w:rsidR="00A64CB9" w:rsidRDefault="00A64CB9" w:rsidP="00254966"/>
    <w:p w14:paraId="5578FEDA" w14:textId="77777777" w:rsidR="00B77580" w:rsidRDefault="00B77580" w:rsidP="00254966">
      <w:r w:rsidRPr="00B77580">
        <w:rPr>
          <w:b/>
        </w:rPr>
        <w:t xml:space="preserve">Big </w:t>
      </w:r>
      <w:proofErr w:type="spellStart"/>
      <w:r w:rsidRPr="00B77580">
        <w:rPr>
          <w:b/>
        </w:rPr>
        <w:t>Birthas</w:t>
      </w:r>
      <w:proofErr w:type="spellEnd"/>
      <w:r w:rsidRPr="00B77580">
        <w:rPr>
          <w:b/>
        </w:rPr>
        <w:t xml:space="preserve"> website </w:t>
      </w:r>
      <w:r>
        <w:t xml:space="preserve">- </w:t>
      </w:r>
      <w:hyperlink r:id="rId7" w:history="1">
        <w:r w:rsidRPr="00AA032C">
          <w:rPr>
            <w:rStyle w:val="Hyperlink"/>
          </w:rPr>
          <w:t>https://bigbirthas.co.uk/</w:t>
        </w:r>
      </w:hyperlink>
      <w:r>
        <w:t xml:space="preserve"> a </w:t>
      </w:r>
      <w:proofErr w:type="gramStart"/>
      <w:r>
        <w:t>support  group</w:t>
      </w:r>
      <w:proofErr w:type="gramEnd"/>
      <w:r>
        <w:t xml:space="preserve"> for women who are pregnant or trying to conceive whose BMI is 30 or more</w:t>
      </w:r>
    </w:p>
    <w:p w14:paraId="1DD5C977" w14:textId="77777777" w:rsidR="00930289" w:rsidRDefault="00930289" w:rsidP="00254966"/>
    <w:p w14:paraId="2D9E8CA9" w14:textId="77777777" w:rsidR="00930289" w:rsidRDefault="00930289" w:rsidP="00254966">
      <w:r w:rsidRPr="00930289">
        <w:rPr>
          <w:b/>
        </w:rPr>
        <w:t>All About Obesity Group website</w:t>
      </w:r>
      <w:r>
        <w:t xml:space="preserve"> which is for patient and clinicians </w:t>
      </w:r>
      <w:r w:rsidRPr="00930289">
        <w:rPr>
          <w:color w:val="0000FF"/>
        </w:rPr>
        <w:t>https://allaboutobesity.org/</w:t>
      </w:r>
    </w:p>
    <w:p w14:paraId="3686EC3D" w14:textId="77777777" w:rsidR="00B77580" w:rsidRPr="00254966" w:rsidRDefault="00B77580" w:rsidP="00254966"/>
    <w:p w14:paraId="7121A684" w14:textId="77777777" w:rsidR="00032633" w:rsidRDefault="00032633" w:rsidP="00032633"/>
    <w:p w14:paraId="32FE054C" w14:textId="77777777" w:rsidR="00032633" w:rsidRDefault="00032633" w:rsidP="00032633">
      <w:r>
        <w:t xml:space="preserve">We all know there are lots of reasons why it is difficult to eat healthily and to lose weight. The cost of food, the cost of fuel to prepare the food, the time it takes to prepare good food. Changing habits is a really big one. Exhaustion. Changing the whole family’s habits as well as your own – the list goes on. But don’t give up! </w:t>
      </w:r>
    </w:p>
    <w:p w14:paraId="561E0B73" w14:textId="77777777" w:rsidR="00032633" w:rsidRDefault="00032633" w:rsidP="00032633"/>
    <w:p w14:paraId="59AA289F" w14:textId="77777777" w:rsidR="00032633" w:rsidRDefault="00032633" w:rsidP="00032633">
      <w:r>
        <w:t xml:space="preserve">You are important </w:t>
      </w:r>
    </w:p>
    <w:p w14:paraId="6FE5408A" w14:textId="77777777" w:rsidR="00032633" w:rsidRDefault="00032633" w:rsidP="00032633">
      <w:r>
        <w:t xml:space="preserve">And your health now and in the future is important. </w:t>
      </w:r>
    </w:p>
    <w:p w14:paraId="48E9D3BC" w14:textId="77777777" w:rsidR="00032633" w:rsidRDefault="00032633" w:rsidP="00032633"/>
    <w:p w14:paraId="4D6CB8D3" w14:textId="77777777" w:rsidR="00032633" w:rsidRDefault="00032633" w:rsidP="00032633">
      <w:r>
        <w:t>The fantastic thing is that there is now a lot of free help online</w:t>
      </w:r>
    </w:p>
    <w:p w14:paraId="5EFB5536" w14:textId="77777777" w:rsidR="00032633" w:rsidRDefault="00032633" w:rsidP="00032633">
      <w:r>
        <w:t>And that a change in your diet can make a huge impact both on your physical AND mental health</w:t>
      </w:r>
    </w:p>
    <w:p w14:paraId="6B00DB4C" w14:textId="77777777" w:rsidR="00032633" w:rsidRDefault="00032633" w:rsidP="00032633">
      <w:r>
        <w:t>And you can actually notice the difference within just 2 or 3 weeks.</w:t>
      </w:r>
    </w:p>
    <w:p w14:paraId="1AE9D4EB" w14:textId="77777777" w:rsidR="00032633" w:rsidRDefault="00032633" w:rsidP="00032633"/>
    <w:p w14:paraId="1799FAD7" w14:textId="77777777" w:rsidR="00032633" w:rsidRDefault="00032633" w:rsidP="00032633">
      <w:r>
        <w:t xml:space="preserve">Below, we will outline what help is available through the NHS, but you may well find you prefer information from other places. </w:t>
      </w:r>
      <w:r w:rsidR="00D817B2">
        <w:t xml:space="preserve">And we apologise for what is currently available to you – we will keep you updated with changes/ </w:t>
      </w:r>
      <w:proofErr w:type="spellStart"/>
      <w:r w:rsidR="00D817B2">
        <w:t>imrpovements</w:t>
      </w:r>
      <w:proofErr w:type="spellEnd"/>
    </w:p>
    <w:p w14:paraId="0938B7D1" w14:textId="77777777" w:rsidR="00165D2B" w:rsidRDefault="00165D2B" w:rsidP="00032633"/>
    <w:p w14:paraId="5FF078C2" w14:textId="77777777" w:rsidR="00032633" w:rsidRPr="00764FF2" w:rsidRDefault="00032633" w:rsidP="00032633"/>
    <w:p w14:paraId="27558E48" w14:textId="77777777" w:rsidR="00032633" w:rsidRDefault="00D817B2" w:rsidP="00032633">
      <w:pPr>
        <w:spacing w:before="72" w:after="72"/>
        <w:textAlignment w:val="baseline"/>
        <w:rPr>
          <w:rFonts w:asciiTheme="majorHAnsi" w:eastAsia="Times New Roman" w:hAnsiTheme="majorHAnsi" w:cs="Arial"/>
          <w:color w:val="231F20"/>
        </w:rPr>
      </w:pPr>
      <w:r>
        <w:rPr>
          <w:rFonts w:asciiTheme="majorHAnsi" w:hAnsiTheme="majorHAnsi"/>
        </w:rPr>
        <w:t xml:space="preserve">Remember - </w:t>
      </w:r>
      <w:r w:rsidR="00032633" w:rsidRPr="00DE10B3">
        <w:rPr>
          <w:rFonts w:asciiTheme="majorHAnsi" w:hAnsiTheme="majorHAnsi"/>
        </w:rPr>
        <w:t>You do not have to do everything at once, try one thing at a time and find what works for you.</w:t>
      </w:r>
      <w:r w:rsidR="00032633" w:rsidRPr="00035A09">
        <w:rPr>
          <w:rFonts w:asciiTheme="majorHAnsi" w:eastAsia="Times New Roman" w:hAnsiTheme="majorHAnsi" w:cs="Arial"/>
          <w:color w:val="231F20"/>
        </w:rPr>
        <w:t xml:space="preserve"> </w:t>
      </w:r>
    </w:p>
    <w:p w14:paraId="184037E6" w14:textId="77777777" w:rsidR="00032633" w:rsidRDefault="00032633" w:rsidP="00032633">
      <w:pPr>
        <w:spacing w:before="72" w:after="72"/>
        <w:textAlignment w:val="baseline"/>
        <w:rPr>
          <w:rFonts w:asciiTheme="majorHAnsi" w:eastAsia="Times New Roman" w:hAnsiTheme="majorHAnsi" w:cs="Arial"/>
          <w:color w:val="231F20"/>
        </w:rPr>
      </w:pPr>
    </w:p>
    <w:p w14:paraId="72AD40ED" w14:textId="77777777" w:rsidR="00032633" w:rsidRPr="00DE10B3" w:rsidRDefault="00032633" w:rsidP="00032633">
      <w:pPr>
        <w:spacing w:before="72" w:after="72"/>
        <w:textAlignment w:val="baseline"/>
        <w:rPr>
          <w:rFonts w:asciiTheme="majorHAnsi" w:eastAsia="Times New Roman" w:hAnsiTheme="majorHAnsi" w:cs="Arial"/>
          <w:color w:val="231F20"/>
        </w:rPr>
      </w:pPr>
      <w:r w:rsidRPr="00DE10B3">
        <w:rPr>
          <w:rFonts w:asciiTheme="majorHAnsi" w:eastAsia="Times New Roman" w:hAnsiTheme="majorHAnsi" w:cs="Arial"/>
          <w:color w:val="231F20"/>
        </w:rPr>
        <w:t>From NHS.uk website</w:t>
      </w:r>
    </w:p>
    <w:p w14:paraId="7BA0C426" w14:textId="77777777" w:rsidR="00032633" w:rsidRPr="00DE10B3" w:rsidRDefault="00032633" w:rsidP="00032633">
      <w:pPr>
        <w:pStyle w:val="NormalWeb"/>
        <w:spacing w:before="0" w:beforeAutospacing="0" w:after="360" w:afterAutospacing="0"/>
        <w:rPr>
          <w:rFonts w:asciiTheme="majorHAnsi" w:hAnsiTheme="majorHAnsi"/>
        </w:rPr>
      </w:pPr>
    </w:p>
    <w:p w14:paraId="6191CFFA" w14:textId="77777777" w:rsidR="00032633" w:rsidRPr="00DE10B3" w:rsidRDefault="00032633" w:rsidP="00032633">
      <w:pPr>
        <w:pStyle w:val="Heading3"/>
        <w:shd w:val="clear" w:color="auto" w:fill="005EB8"/>
        <w:spacing w:before="0" w:beforeAutospacing="0" w:after="120" w:afterAutospacing="0"/>
        <w:ind w:left="-495"/>
        <w:rPr>
          <w:rFonts w:asciiTheme="majorHAnsi" w:eastAsia="Times New Roman" w:hAnsiTheme="majorHAnsi" w:cs="Times New Roman"/>
          <w:color w:val="FFFFFF"/>
        </w:rPr>
      </w:pPr>
      <w:r w:rsidRPr="00DE10B3">
        <w:rPr>
          <w:rFonts w:asciiTheme="majorHAnsi" w:eastAsia="Times New Roman" w:hAnsiTheme="majorHAnsi" w:cs="Times New Roman"/>
          <w:color w:val="FFFFFF"/>
        </w:rPr>
        <w:t>Do</w:t>
      </w:r>
    </w:p>
    <w:p w14:paraId="31E4927F"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get active for 150 minutes a week – you can break this up into shorter sessions</w:t>
      </w:r>
    </w:p>
    <w:p w14:paraId="28D4E276"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aim to get your 5 A Day – 80g of fresh, canned or frozen fruit or vegetables count as 1 portion</w:t>
      </w:r>
    </w:p>
    <w:p w14:paraId="0A0097EC"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aim to lose 1 to 2lbs, or 0.5 to 1kg, a week</w:t>
      </w:r>
    </w:p>
    <w:p w14:paraId="53D0DE0C"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read food labels – products with more green colour coding than amber and red are often a healthier option</w:t>
      </w:r>
    </w:p>
    <w:p w14:paraId="0EE35DBC"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swap sugary drinks for water – if you do not like the taste, add slices of lemon or lime for flavour</w:t>
      </w:r>
    </w:p>
    <w:p w14:paraId="438FB3F0"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cut down on food that's high in sugar and fat – start by swapping sugary cereal for wholegrain alternatives</w:t>
      </w:r>
    </w:p>
    <w:p w14:paraId="7AF6D254" w14:textId="77777777" w:rsidR="00032633" w:rsidRPr="00DE10B3" w:rsidRDefault="00032633" w:rsidP="00032633">
      <w:pPr>
        <w:pStyle w:val="NormalWeb"/>
        <w:numPr>
          <w:ilvl w:val="0"/>
          <w:numId w:val="10"/>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share your weight loss plan with someone you trust – they can help motivate you when you have a bad day</w:t>
      </w:r>
    </w:p>
    <w:p w14:paraId="69EFE00B" w14:textId="77777777" w:rsidR="00032633" w:rsidRPr="00DE10B3" w:rsidRDefault="00032633" w:rsidP="00032633">
      <w:pPr>
        <w:pStyle w:val="Heading3"/>
        <w:shd w:val="clear" w:color="auto" w:fill="005EB8"/>
        <w:spacing w:before="0" w:beforeAutospacing="0" w:after="120" w:afterAutospacing="0"/>
        <w:ind w:left="-495"/>
        <w:rPr>
          <w:rFonts w:asciiTheme="majorHAnsi" w:eastAsia="Times New Roman" w:hAnsiTheme="majorHAnsi" w:cs="Times New Roman"/>
          <w:color w:val="FFFFFF"/>
        </w:rPr>
      </w:pPr>
      <w:r w:rsidRPr="00DE10B3">
        <w:rPr>
          <w:rFonts w:asciiTheme="majorHAnsi" w:eastAsia="Times New Roman" w:hAnsiTheme="majorHAnsi" w:cs="Times New Roman"/>
          <w:color w:val="FFFFFF"/>
        </w:rPr>
        <w:t>Don’t</w:t>
      </w:r>
    </w:p>
    <w:p w14:paraId="3272E5D5" w14:textId="77777777" w:rsidR="00032633" w:rsidRPr="00DE10B3" w:rsidRDefault="00032633" w:rsidP="00032633">
      <w:pPr>
        <w:pStyle w:val="NormalWeb"/>
        <w:numPr>
          <w:ilvl w:val="0"/>
          <w:numId w:val="11"/>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do not lose weight suddenly with diets</w:t>
      </w:r>
    </w:p>
    <w:p w14:paraId="7CE7DC11" w14:textId="77777777" w:rsidR="00032633" w:rsidRPr="00DE10B3" w:rsidRDefault="00032633" w:rsidP="00032633">
      <w:pPr>
        <w:pStyle w:val="NormalWeb"/>
        <w:numPr>
          <w:ilvl w:val="0"/>
          <w:numId w:val="11"/>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do not stock unhealthy food – popcorn, fruit and rice cakes can be healthier alternatives</w:t>
      </w:r>
    </w:p>
    <w:p w14:paraId="65F26126" w14:textId="77777777" w:rsidR="00032633" w:rsidRPr="00DE10B3" w:rsidRDefault="00032633" w:rsidP="00032633">
      <w:pPr>
        <w:pStyle w:val="NormalWeb"/>
        <w:numPr>
          <w:ilvl w:val="0"/>
          <w:numId w:val="11"/>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do not skip meals – you might end up snacking more because you feel hungry</w:t>
      </w:r>
    </w:p>
    <w:p w14:paraId="1E85DB14" w14:textId="77777777" w:rsidR="00032633" w:rsidRDefault="00032633" w:rsidP="00032633">
      <w:pPr>
        <w:pStyle w:val="NormalWeb"/>
        <w:numPr>
          <w:ilvl w:val="0"/>
          <w:numId w:val="11"/>
        </w:numPr>
        <w:shd w:val="clear" w:color="auto" w:fill="FFFFFF"/>
        <w:spacing w:before="0" w:beforeAutospacing="0" w:after="0" w:afterAutospacing="0"/>
        <w:rPr>
          <w:rFonts w:asciiTheme="majorHAnsi" w:hAnsiTheme="majorHAnsi"/>
          <w:color w:val="212B32"/>
        </w:rPr>
      </w:pPr>
      <w:r w:rsidRPr="00DE10B3">
        <w:rPr>
          <w:rFonts w:asciiTheme="majorHAnsi" w:hAnsiTheme="majorHAnsi"/>
          <w:color w:val="212B32"/>
        </w:rPr>
        <w:t>do not finish your plate if you're full – you can save leftover food for the next day</w:t>
      </w:r>
    </w:p>
    <w:p w14:paraId="103253CD" w14:textId="77777777" w:rsidR="00032633" w:rsidRPr="00DE10B3" w:rsidRDefault="00032633" w:rsidP="00032633">
      <w:pPr>
        <w:pStyle w:val="NormalWeb"/>
        <w:shd w:val="clear" w:color="auto" w:fill="FFFFFF"/>
        <w:spacing w:before="0" w:beforeAutospacing="0" w:after="0" w:afterAutospacing="0"/>
        <w:rPr>
          <w:rFonts w:asciiTheme="majorHAnsi" w:hAnsiTheme="majorHAnsi"/>
          <w:color w:val="212B32"/>
        </w:rPr>
      </w:pPr>
    </w:p>
    <w:p w14:paraId="75C5A886" w14:textId="77777777" w:rsidR="00032633" w:rsidRDefault="00032633" w:rsidP="00032633">
      <w:pPr>
        <w:pStyle w:val="Heading3"/>
        <w:spacing w:before="0" w:beforeAutospacing="0" w:after="360" w:afterAutospacing="0"/>
        <w:rPr>
          <w:rFonts w:asciiTheme="majorHAnsi" w:eastAsia="Times New Roman" w:hAnsiTheme="majorHAnsi" w:cs="Times New Roman"/>
        </w:rPr>
      </w:pPr>
      <w:r w:rsidRPr="00DE10B3">
        <w:rPr>
          <w:rFonts w:asciiTheme="majorHAnsi" w:eastAsia="Times New Roman" w:hAnsiTheme="majorHAnsi" w:cs="Times New Roman"/>
        </w:rPr>
        <w:t>Download a free 12 week weight loss plan</w:t>
      </w:r>
    </w:p>
    <w:p w14:paraId="3ADF20B4" w14:textId="77777777" w:rsidR="00032633" w:rsidRPr="00DE10B3" w:rsidRDefault="00032633" w:rsidP="00032633">
      <w:pPr>
        <w:pStyle w:val="Heading3"/>
        <w:spacing w:before="0" w:beforeAutospacing="0" w:after="360" w:afterAutospacing="0"/>
        <w:rPr>
          <w:rFonts w:asciiTheme="majorHAnsi" w:eastAsia="Times New Roman" w:hAnsiTheme="majorHAnsi" w:cs="Times New Roman"/>
        </w:rPr>
      </w:pPr>
      <w:r>
        <w:rPr>
          <w:rFonts w:asciiTheme="majorHAnsi" w:eastAsia="Times New Roman" w:hAnsiTheme="majorHAnsi" w:cs="Times New Roman"/>
        </w:rPr>
        <w:lastRenderedPageBreak/>
        <w:t xml:space="preserve">                                         </w:t>
      </w:r>
      <w:r>
        <w:rPr>
          <w:noProof/>
          <w:lang w:val="en-US"/>
        </w:rPr>
        <w:drawing>
          <wp:inline distT="0" distB="0" distL="0" distR="0" wp14:anchorId="11848F43" wp14:editId="2578A594">
            <wp:extent cx="3209290" cy="4254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0.46.37.png"/>
                    <pic:cNvPicPr/>
                  </pic:nvPicPr>
                  <pic:blipFill>
                    <a:blip r:embed="rId8">
                      <a:extLst>
                        <a:ext uri="{28A0092B-C50C-407E-A947-70E740481C1C}">
                          <a14:useLocalDpi xmlns:a14="http://schemas.microsoft.com/office/drawing/2010/main" val="0"/>
                        </a:ext>
                      </a:extLst>
                    </a:blip>
                    <a:stretch>
                      <a:fillRect/>
                    </a:stretch>
                  </pic:blipFill>
                  <pic:spPr>
                    <a:xfrm>
                      <a:off x="0" y="0"/>
                      <a:ext cx="3210427" cy="4255922"/>
                    </a:xfrm>
                    <a:prstGeom prst="rect">
                      <a:avLst/>
                    </a:prstGeom>
                  </pic:spPr>
                </pic:pic>
              </a:graphicData>
            </a:graphic>
          </wp:inline>
        </w:drawing>
      </w:r>
    </w:p>
    <w:p w14:paraId="1CF67555" w14:textId="77777777" w:rsidR="00032633" w:rsidRDefault="00032633" w:rsidP="00032633">
      <w:pPr>
        <w:pStyle w:val="NormalWeb"/>
        <w:spacing w:before="0" w:beforeAutospacing="0" w:after="360" w:afterAutospacing="0"/>
        <w:rPr>
          <w:rFonts w:asciiTheme="majorHAnsi" w:hAnsiTheme="majorHAnsi"/>
        </w:rPr>
      </w:pPr>
      <w:hyperlink r:id="rId9" w:history="1">
        <w:r w:rsidRPr="00DE10B3">
          <w:rPr>
            <w:rStyle w:val="Hyperlink"/>
            <w:rFonts w:asciiTheme="majorHAnsi" w:hAnsiTheme="majorHAnsi"/>
            <w:color w:val="330072"/>
          </w:rPr>
          <w:t>Visit the NHS Better Health website</w:t>
        </w:r>
      </w:hyperlink>
      <w:r w:rsidR="00707CE7">
        <w:rPr>
          <w:rFonts w:asciiTheme="majorHAnsi" w:hAnsiTheme="majorHAnsi"/>
          <w:noProof/>
          <w:lang w:val="en-US"/>
        </w:rPr>
        <w:drawing>
          <wp:inline distT="0" distB="0" distL="0" distR="0" wp14:anchorId="2074E700" wp14:editId="3FCEA25F">
            <wp:extent cx="6120765" cy="458216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0.50.46.png"/>
                    <pic:cNvPicPr/>
                  </pic:nvPicPr>
                  <pic:blipFill>
                    <a:blip r:embed="rId10">
                      <a:extLst>
                        <a:ext uri="{28A0092B-C50C-407E-A947-70E740481C1C}">
                          <a14:useLocalDpi xmlns:a14="http://schemas.microsoft.com/office/drawing/2010/main" val="0"/>
                        </a:ext>
                      </a:extLst>
                    </a:blip>
                    <a:stretch>
                      <a:fillRect/>
                    </a:stretch>
                  </pic:blipFill>
                  <pic:spPr>
                    <a:xfrm>
                      <a:off x="0" y="0"/>
                      <a:ext cx="6120765" cy="4582160"/>
                    </a:xfrm>
                    <a:prstGeom prst="rect">
                      <a:avLst/>
                    </a:prstGeom>
                  </pic:spPr>
                </pic:pic>
              </a:graphicData>
            </a:graphic>
          </wp:inline>
        </w:drawing>
      </w:r>
    </w:p>
    <w:p w14:paraId="35FFEC7C"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noProof/>
          <w:lang w:val="en-US"/>
        </w:rPr>
        <w:lastRenderedPageBreak/>
        <w:drawing>
          <wp:inline distT="0" distB="0" distL="0" distR="0" wp14:anchorId="7537F944" wp14:editId="7F628EF9">
            <wp:extent cx="6120765" cy="632523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0.50.23.png"/>
                    <pic:cNvPicPr/>
                  </pic:nvPicPr>
                  <pic:blipFill>
                    <a:blip r:embed="rId11">
                      <a:extLst>
                        <a:ext uri="{28A0092B-C50C-407E-A947-70E740481C1C}">
                          <a14:useLocalDpi xmlns:a14="http://schemas.microsoft.com/office/drawing/2010/main" val="0"/>
                        </a:ext>
                      </a:extLst>
                    </a:blip>
                    <a:stretch>
                      <a:fillRect/>
                    </a:stretch>
                  </pic:blipFill>
                  <pic:spPr>
                    <a:xfrm>
                      <a:off x="0" y="0"/>
                      <a:ext cx="6120765" cy="6325235"/>
                    </a:xfrm>
                    <a:prstGeom prst="rect">
                      <a:avLst/>
                    </a:prstGeom>
                  </pic:spPr>
                </pic:pic>
              </a:graphicData>
            </a:graphic>
          </wp:inline>
        </w:drawing>
      </w:r>
    </w:p>
    <w:p w14:paraId="36202A23" w14:textId="77777777" w:rsidR="00032633" w:rsidRPr="00DE10B3" w:rsidRDefault="00D817B2" w:rsidP="00032633">
      <w:pPr>
        <w:pStyle w:val="NormalWeb"/>
        <w:spacing w:before="0" w:beforeAutospacing="0" w:after="360" w:afterAutospacing="0"/>
        <w:rPr>
          <w:rFonts w:asciiTheme="majorHAnsi" w:hAnsiTheme="majorHAnsi"/>
        </w:rPr>
      </w:pPr>
      <w:r>
        <w:rPr>
          <w:rFonts w:asciiTheme="majorHAnsi" w:hAnsiTheme="majorHAnsi"/>
        </w:rPr>
        <w:t>In fact the margarines, yoghurts etc that include plant sterols have been shown scientifically to impr</w:t>
      </w:r>
      <w:r w:rsidR="00117D69">
        <w:rPr>
          <w:rFonts w:asciiTheme="majorHAnsi" w:hAnsiTheme="majorHAnsi"/>
        </w:rPr>
        <w:t>o</w:t>
      </w:r>
      <w:r>
        <w:rPr>
          <w:rFonts w:asciiTheme="majorHAnsi" w:hAnsiTheme="majorHAnsi"/>
        </w:rPr>
        <w:t>ve your good cholesterol and reduce your bad cholesterol – but some of them are a bit pricey</w:t>
      </w:r>
    </w:p>
    <w:p w14:paraId="0AFD596F" w14:textId="77777777" w:rsidR="00032633" w:rsidRPr="00DE10B3" w:rsidRDefault="00032633" w:rsidP="00032633">
      <w:pPr>
        <w:pStyle w:val="Heading3"/>
        <w:spacing w:before="0" w:beforeAutospacing="0" w:after="360" w:afterAutospacing="0"/>
        <w:rPr>
          <w:rFonts w:asciiTheme="majorHAnsi" w:eastAsia="Times New Roman" w:hAnsiTheme="majorHAnsi" w:cs="Times New Roman"/>
        </w:rPr>
      </w:pPr>
      <w:r w:rsidRPr="00DE10B3">
        <w:rPr>
          <w:rFonts w:asciiTheme="majorHAnsi" w:eastAsia="Times New Roman" w:hAnsiTheme="majorHAnsi" w:cs="Times New Roman"/>
        </w:rPr>
        <w:t>Access over 100 healthy recipes</w:t>
      </w:r>
    </w:p>
    <w:p w14:paraId="345CAD33" w14:textId="77777777" w:rsidR="00032633" w:rsidRPr="00DE10B3" w:rsidRDefault="00032633" w:rsidP="00032633">
      <w:pPr>
        <w:pStyle w:val="NormalWeb"/>
        <w:spacing w:before="0" w:beforeAutospacing="0" w:after="360" w:afterAutospacing="0"/>
        <w:rPr>
          <w:rFonts w:asciiTheme="majorHAnsi" w:hAnsiTheme="majorHAnsi"/>
        </w:rPr>
      </w:pPr>
      <w:r w:rsidRPr="00DE10B3">
        <w:rPr>
          <w:rFonts w:asciiTheme="majorHAnsi" w:hAnsiTheme="majorHAnsi"/>
        </w:rPr>
        <w:t>Filter by ingredient or time and find a new favourite for the whole family.</w:t>
      </w:r>
    </w:p>
    <w:p w14:paraId="626D4801" w14:textId="77777777" w:rsidR="00032633" w:rsidRDefault="00032633" w:rsidP="00032633">
      <w:pPr>
        <w:pStyle w:val="NormalWeb"/>
        <w:spacing w:before="0" w:beforeAutospacing="0" w:after="360" w:afterAutospacing="0"/>
        <w:rPr>
          <w:rFonts w:asciiTheme="majorHAnsi" w:hAnsiTheme="majorHAnsi"/>
        </w:rPr>
      </w:pPr>
      <w:hyperlink r:id="rId12" w:history="1">
        <w:r w:rsidRPr="00DE10B3">
          <w:rPr>
            <w:rStyle w:val="Hyperlink"/>
            <w:rFonts w:asciiTheme="majorHAnsi" w:hAnsiTheme="majorHAnsi"/>
            <w:color w:val="330072"/>
          </w:rPr>
          <w:t>Visit the NHS Healthier Families website</w:t>
        </w:r>
      </w:hyperlink>
    </w:p>
    <w:p w14:paraId="15703D56" w14:textId="77777777" w:rsidR="00032633" w:rsidRPr="00DE10B3" w:rsidRDefault="00032633" w:rsidP="00032633">
      <w:pPr>
        <w:pStyle w:val="NormalWeb"/>
        <w:spacing w:before="0" w:beforeAutospacing="0" w:after="360" w:afterAutospacing="0"/>
        <w:rPr>
          <w:rFonts w:asciiTheme="majorHAnsi" w:hAnsiTheme="majorHAnsi"/>
        </w:rPr>
      </w:pPr>
    </w:p>
    <w:p w14:paraId="0DEDC019" w14:textId="77777777" w:rsidR="00032633" w:rsidRPr="00DE10B3" w:rsidRDefault="00032633" w:rsidP="00032633">
      <w:pPr>
        <w:pStyle w:val="Heading3"/>
        <w:spacing w:before="0" w:beforeAutospacing="0" w:after="360" w:afterAutospacing="0"/>
        <w:rPr>
          <w:rFonts w:asciiTheme="majorHAnsi" w:eastAsia="Times New Roman" w:hAnsiTheme="majorHAnsi" w:cs="Times New Roman"/>
        </w:rPr>
      </w:pPr>
      <w:r w:rsidRPr="00DE10B3">
        <w:rPr>
          <w:rFonts w:asciiTheme="majorHAnsi" w:eastAsia="Times New Roman" w:hAnsiTheme="majorHAnsi" w:cs="Times New Roman"/>
        </w:rPr>
        <w:t>Free NHS exercise videos</w:t>
      </w:r>
    </w:p>
    <w:p w14:paraId="74EF26DE" w14:textId="77777777" w:rsidR="00032633" w:rsidRPr="00DE10B3" w:rsidRDefault="00032633" w:rsidP="00032633">
      <w:pPr>
        <w:pStyle w:val="NormalWeb"/>
        <w:spacing w:before="0" w:beforeAutospacing="0" w:after="360" w:afterAutospacing="0"/>
        <w:rPr>
          <w:rFonts w:asciiTheme="majorHAnsi" w:hAnsiTheme="majorHAnsi"/>
        </w:rPr>
      </w:pPr>
      <w:r w:rsidRPr="00DE10B3">
        <w:rPr>
          <w:rFonts w:asciiTheme="majorHAnsi" w:hAnsiTheme="majorHAnsi"/>
        </w:rPr>
        <w:t>Follow an instructor-led workout from the comfort of your own home. Choose from dance, yoga and more.</w:t>
      </w:r>
    </w:p>
    <w:p w14:paraId="15B2FDCC" w14:textId="77777777" w:rsidR="00032633" w:rsidRDefault="00032633" w:rsidP="00032633">
      <w:pPr>
        <w:pStyle w:val="NormalWeb"/>
        <w:spacing w:before="0" w:beforeAutospacing="0" w:after="360" w:afterAutospacing="0"/>
        <w:rPr>
          <w:rFonts w:asciiTheme="majorHAnsi" w:hAnsiTheme="majorHAnsi"/>
        </w:rPr>
      </w:pPr>
      <w:hyperlink r:id="rId13" w:history="1">
        <w:r w:rsidRPr="00DE10B3">
          <w:rPr>
            <w:rStyle w:val="Hyperlink"/>
            <w:rFonts w:asciiTheme="majorHAnsi" w:hAnsiTheme="majorHAnsi"/>
            <w:color w:val="330072"/>
          </w:rPr>
          <w:t>NHS Fitness Studio</w:t>
        </w:r>
      </w:hyperlink>
    </w:p>
    <w:p w14:paraId="0EBF4B5C" w14:textId="77777777" w:rsidR="00032633" w:rsidRPr="00DE10B3" w:rsidRDefault="00032633" w:rsidP="00032633">
      <w:pPr>
        <w:pStyle w:val="NormalWeb"/>
        <w:spacing w:before="0" w:beforeAutospacing="0" w:after="360" w:afterAutospacing="0"/>
        <w:rPr>
          <w:rFonts w:asciiTheme="majorHAnsi" w:hAnsiTheme="majorHAnsi"/>
        </w:rPr>
      </w:pPr>
      <w:r>
        <w:rPr>
          <w:rFonts w:asciiTheme="majorHAnsi" w:hAnsiTheme="majorHAnsi"/>
          <w:noProof/>
          <w:lang w:val="en-US"/>
        </w:rPr>
        <w:lastRenderedPageBreak/>
        <w:drawing>
          <wp:inline distT="0" distB="0" distL="0" distR="0" wp14:anchorId="0313EE9B" wp14:editId="2EB5656F">
            <wp:extent cx="6120765" cy="2913380"/>
            <wp:effectExtent l="0" t="0" r="63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0.56.35.png"/>
                    <pic:cNvPicPr/>
                  </pic:nvPicPr>
                  <pic:blipFill>
                    <a:blip r:embed="rId14">
                      <a:extLst>
                        <a:ext uri="{28A0092B-C50C-407E-A947-70E740481C1C}">
                          <a14:useLocalDpi xmlns:a14="http://schemas.microsoft.com/office/drawing/2010/main" val="0"/>
                        </a:ext>
                      </a:extLst>
                    </a:blip>
                    <a:stretch>
                      <a:fillRect/>
                    </a:stretch>
                  </pic:blipFill>
                  <pic:spPr>
                    <a:xfrm>
                      <a:off x="0" y="0"/>
                      <a:ext cx="6120765" cy="2913380"/>
                    </a:xfrm>
                    <a:prstGeom prst="rect">
                      <a:avLst/>
                    </a:prstGeom>
                  </pic:spPr>
                </pic:pic>
              </a:graphicData>
            </a:graphic>
          </wp:inline>
        </w:drawing>
      </w:r>
    </w:p>
    <w:p w14:paraId="5BBAD080" w14:textId="77777777" w:rsidR="00D5293A" w:rsidRPr="001165A3" w:rsidRDefault="00032633" w:rsidP="00032633">
      <w:pPr>
        <w:pStyle w:val="NormalWeb"/>
        <w:spacing w:before="0" w:beforeAutospacing="0" w:after="360" w:afterAutospacing="0"/>
        <w:rPr>
          <w:rFonts w:asciiTheme="majorHAnsi" w:hAnsiTheme="majorHAnsi"/>
        </w:rPr>
      </w:pPr>
      <w:r>
        <w:rPr>
          <w:rFonts w:asciiTheme="majorHAnsi" w:hAnsiTheme="majorHAnsi"/>
          <w:noProof/>
          <w:lang w:val="en-US"/>
        </w:rPr>
        <w:drawing>
          <wp:inline distT="0" distB="0" distL="0" distR="0" wp14:anchorId="000124DA" wp14:editId="46EF7B4A">
            <wp:extent cx="6120765" cy="3957320"/>
            <wp:effectExtent l="0" t="0" r="63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1.17.20.png"/>
                    <pic:cNvPicPr/>
                  </pic:nvPicPr>
                  <pic:blipFill>
                    <a:blip r:embed="rId15">
                      <a:extLst>
                        <a:ext uri="{28A0092B-C50C-407E-A947-70E740481C1C}">
                          <a14:useLocalDpi xmlns:a14="http://schemas.microsoft.com/office/drawing/2010/main" val="0"/>
                        </a:ext>
                      </a:extLst>
                    </a:blip>
                    <a:stretch>
                      <a:fillRect/>
                    </a:stretch>
                  </pic:blipFill>
                  <pic:spPr>
                    <a:xfrm>
                      <a:off x="0" y="0"/>
                      <a:ext cx="6120765" cy="3957320"/>
                    </a:xfrm>
                    <a:prstGeom prst="rect">
                      <a:avLst/>
                    </a:prstGeom>
                  </pic:spPr>
                </pic:pic>
              </a:graphicData>
            </a:graphic>
          </wp:inline>
        </w:drawing>
      </w:r>
    </w:p>
    <w:p w14:paraId="28DDB4AA" w14:textId="77777777" w:rsidR="00707CE7" w:rsidRPr="00707CE7" w:rsidRDefault="00707CE7" w:rsidP="00707CE7">
      <w:pPr>
        <w:spacing w:before="72" w:after="72"/>
        <w:textAlignment w:val="baseline"/>
        <w:rPr>
          <w:rFonts w:asciiTheme="majorHAnsi" w:eastAsia="Times New Roman" w:hAnsiTheme="majorHAnsi" w:cs="Arial"/>
          <w:color w:val="231F20"/>
          <w:sz w:val="28"/>
          <w:szCs w:val="28"/>
        </w:rPr>
      </w:pPr>
    </w:p>
    <w:p w14:paraId="5C68A264" w14:textId="77777777" w:rsidR="00707CE7" w:rsidRDefault="00707CE7" w:rsidP="00707CE7">
      <w:pPr>
        <w:spacing w:before="72" w:after="72"/>
        <w:jc w:val="center"/>
        <w:textAlignment w:val="baseline"/>
        <w:rPr>
          <w:rFonts w:asciiTheme="majorHAnsi" w:eastAsia="Times New Roman" w:hAnsiTheme="majorHAnsi" w:cs="Arial"/>
          <w:b/>
          <w:color w:val="0000FF"/>
          <w:sz w:val="28"/>
          <w:szCs w:val="28"/>
        </w:rPr>
      </w:pPr>
      <w:r w:rsidRPr="00707CE7">
        <w:rPr>
          <w:rFonts w:asciiTheme="majorHAnsi" w:eastAsia="Times New Roman" w:hAnsiTheme="majorHAnsi" w:cs="Arial"/>
          <w:b/>
          <w:color w:val="0000FF"/>
          <w:sz w:val="28"/>
          <w:szCs w:val="28"/>
        </w:rPr>
        <w:t>ABOUT WEIGHT LOSS MEDICATION</w:t>
      </w:r>
    </w:p>
    <w:p w14:paraId="352ABEDB" w14:textId="77777777" w:rsidR="00707CE7" w:rsidRDefault="00707CE7" w:rsidP="00707CE7">
      <w:pPr>
        <w:spacing w:before="72" w:after="72"/>
        <w:jc w:val="center"/>
        <w:textAlignment w:val="baseline"/>
        <w:rPr>
          <w:rFonts w:asciiTheme="majorHAnsi" w:eastAsia="Times New Roman" w:hAnsiTheme="majorHAnsi" w:cs="Arial"/>
          <w:b/>
          <w:color w:val="0000FF"/>
          <w:sz w:val="28"/>
          <w:szCs w:val="28"/>
        </w:rPr>
      </w:pPr>
    </w:p>
    <w:p w14:paraId="43E899F2" w14:textId="77777777" w:rsidR="00707CE7" w:rsidRPr="00707CE7" w:rsidRDefault="00707CE7" w:rsidP="00707CE7">
      <w:pPr>
        <w:spacing w:before="72" w:after="72"/>
        <w:textAlignment w:val="baseline"/>
        <w:rPr>
          <w:rFonts w:asciiTheme="majorHAnsi" w:eastAsia="Times New Roman" w:hAnsiTheme="majorHAnsi" w:cs="Arial"/>
        </w:rPr>
      </w:pPr>
      <w:r w:rsidRPr="00707CE7">
        <w:rPr>
          <w:rFonts w:asciiTheme="majorHAnsi" w:eastAsia="Times New Roman" w:hAnsiTheme="majorHAnsi" w:cs="Arial"/>
        </w:rPr>
        <w:t>Please tell us if you are taking weight loss drugs so we can include this in your records</w:t>
      </w:r>
    </w:p>
    <w:p w14:paraId="4D66B034" w14:textId="77777777" w:rsidR="00707CE7" w:rsidRDefault="00707CE7" w:rsidP="00707CE7">
      <w:pPr>
        <w:spacing w:before="72" w:after="72"/>
        <w:textAlignment w:val="baseline"/>
        <w:rPr>
          <w:rFonts w:asciiTheme="majorHAnsi" w:eastAsia="Times New Roman" w:hAnsiTheme="majorHAnsi" w:cs="Arial"/>
        </w:rPr>
      </w:pPr>
      <w:r w:rsidRPr="00707CE7">
        <w:rPr>
          <w:rFonts w:asciiTheme="majorHAnsi" w:eastAsia="Times New Roman" w:hAnsiTheme="majorHAnsi" w:cs="Arial"/>
        </w:rPr>
        <w:t>It is particularly important to tell us when:</w:t>
      </w:r>
    </w:p>
    <w:p w14:paraId="7782AC2E" w14:textId="77777777" w:rsidR="00707CE7" w:rsidRDefault="00707CE7" w:rsidP="00707CE7">
      <w:pPr>
        <w:rPr>
          <w:rFonts w:asciiTheme="majorHAnsi" w:hAnsiTheme="majorHAnsi"/>
        </w:rPr>
      </w:pPr>
    </w:p>
    <w:p w14:paraId="6B145320" w14:textId="77777777" w:rsidR="00707CE7" w:rsidRDefault="00707CE7" w:rsidP="00707CE7">
      <w:pPr>
        <w:rPr>
          <w:rFonts w:asciiTheme="majorHAnsi" w:hAnsiTheme="majorHAnsi"/>
        </w:rPr>
      </w:pPr>
      <w:r>
        <w:rPr>
          <w:rFonts w:asciiTheme="majorHAnsi" w:hAnsiTheme="majorHAnsi"/>
        </w:rPr>
        <w:t>You are on contraception as we may need to adjust the contraception to be healthy and effective</w:t>
      </w:r>
      <w:r w:rsidR="00A64D27">
        <w:rPr>
          <w:rFonts w:asciiTheme="majorHAnsi" w:hAnsiTheme="majorHAnsi"/>
        </w:rPr>
        <w:t>; it may be worth considering a Mirena coil which can be fitted at our surgery by a nurse with 20 years of experience fitting them and training others to fit them</w:t>
      </w:r>
    </w:p>
    <w:p w14:paraId="05C5DA8E" w14:textId="77777777" w:rsidR="00A64D27" w:rsidRDefault="00A64D27" w:rsidP="00707CE7">
      <w:pPr>
        <w:rPr>
          <w:rFonts w:asciiTheme="majorHAnsi" w:hAnsiTheme="majorHAnsi"/>
        </w:rPr>
      </w:pPr>
    </w:p>
    <w:p w14:paraId="125E2AAB" w14:textId="77777777" w:rsidR="00707CE7" w:rsidRDefault="00707CE7" w:rsidP="00707CE7">
      <w:pPr>
        <w:rPr>
          <w:rFonts w:asciiTheme="majorHAnsi" w:hAnsiTheme="majorHAnsi"/>
        </w:rPr>
      </w:pPr>
      <w:r>
        <w:rPr>
          <w:rFonts w:asciiTheme="majorHAnsi" w:hAnsiTheme="majorHAnsi"/>
        </w:rPr>
        <w:lastRenderedPageBreak/>
        <w:t xml:space="preserve">You are on HRT </w:t>
      </w:r>
      <w:r w:rsidR="00A64D27">
        <w:rPr>
          <w:rFonts w:asciiTheme="majorHAnsi" w:hAnsiTheme="majorHAnsi"/>
        </w:rPr>
        <w:t xml:space="preserve">– the </w:t>
      </w:r>
      <w:r>
        <w:rPr>
          <w:rFonts w:asciiTheme="majorHAnsi" w:hAnsiTheme="majorHAnsi"/>
        </w:rPr>
        <w:t xml:space="preserve">Progestogen part of HRT may need to be doubled orally, or patch or ideally </w:t>
      </w:r>
      <w:proofErr w:type="spellStart"/>
      <w:r>
        <w:rPr>
          <w:rFonts w:asciiTheme="majorHAnsi" w:hAnsiTheme="majorHAnsi"/>
        </w:rPr>
        <w:t>mirena</w:t>
      </w:r>
      <w:proofErr w:type="spellEnd"/>
      <w:r>
        <w:rPr>
          <w:rFonts w:asciiTheme="majorHAnsi" w:hAnsiTheme="majorHAnsi"/>
        </w:rPr>
        <w:t xml:space="preserve"> coil as its protective to endometrial cancer (which is obesity related)</w:t>
      </w:r>
    </w:p>
    <w:p w14:paraId="4197949F" w14:textId="77777777" w:rsidR="00A64D27" w:rsidRPr="00C61A83" w:rsidRDefault="00A64D27" w:rsidP="00707CE7">
      <w:pPr>
        <w:rPr>
          <w:rFonts w:asciiTheme="majorHAnsi" w:hAnsiTheme="majorHAnsi"/>
        </w:rPr>
      </w:pPr>
    </w:p>
    <w:p w14:paraId="6F2D81EF" w14:textId="77777777" w:rsidR="00707CE7" w:rsidRPr="00707CE7" w:rsidRDefault="00707CE7" w:rsidP="00707CE7">
      <w:pPr>
        <w:spacing w:before="72" w:after="72"/>
        <w:textAlignment w:val="baseline"/>
        <w:rPr>
          <w:rFonts w:asciiTheme="majorHAnsi" w:eastAsia="Times New Roman" w:hAnsiTheme="majorHAnsi" w:cs="Arial"/>
        </w:rPr>
      </w:pPr>
      <w:r>
        <w:rPr>
          <w:rFonts w:asciiTheme="majorHAnsi" w:hAnsiTheme="majorHAnsi"/>
        </w:rPr>
        <w:t>You must tell your pre-op team if you are on weight loss drugs as they can affect gastric emptying/ anaesthetic drugs and so this could be potentially life-threatening</w:t>
      </w:r>
    </w:p>
    <w:p w14:paraId="3FDE966D" w14:textId="77777777" w:rsidR="00707CE7" w:rsidRPr="00707CE7" w:rsidRDefault="00707CE7" w:rsidP="00707CE7">
      <w:pPr>
        <w:spacing w:before="72" w:after="72"/>
        <w:jc w:val="center"/>
        <w:textAlignment w:val="baseline"/>
        <w:rPr>
          <w:rFonts w:asciiTheme="majorHAnsi" w:eastAsia="Times New Roman" w:hAnsiTheme="majorHAnsi" w:cs="Arial"/>
          <w:b/>
          <w:color w:val="0000FF"/>
          <w:sz w:val="28"/>
          <w:szCs w:val="28"/>
        </w:rPr>
      </w:pPr>
    </w:p>
    <w:p w14:paraId="593D9CF4" w14:textId="77777777" w:rsidR="00707CE7" w:rsidRDefault="00707CE7" w:rsidP="00707CE7">
      <w:pPr>
        <w:spacing w:before="72" w:after="72"/>
        <w:jc w:val="center"/>
        <w:textAlignment w:val="baseline"/>
        <w:rPr>
          <w:rFonts w:asciiTheme="majorHAnsi" w:eastAsia="Times New Roman" w:hAnsiTheme="majorHAnsi" w:cs="Arial"/>
          <w:b/>
          <w:color w:val="0000FF"/>
        </w:rPr>
      </w:pPr>
    </w:p>
    <w:p w14:paraId="2BBB0FD0" w14:textId="77777777" w:rsidR="00707CE7" w:rsidRDefault="00707CE7" w:rsidP="00707CE7">
      <w:pPr>
        <w:spacing w:before="72" w:after="72"/>
        <w:textAlignment w:val="baseline"/>
        <w:rPr>
          <w:rFonts w:asciiTheme="majorHAnsi" w:eastAsia="Times New Roman" w:hAnsiTheme="majorHAnsi" w:cs="Arial"/>
        </w:rPr>
      </w:pPr>
      <w:r>
        <w:rPr>
          <w:rFonts w:asciiTheme="majorHAnsi" w:eastAsia="Times New Roman" w:hAnsiTheme="majorHAnsi" w:cs="Arial"/>
        </w:rPr>
        <w:t>From NB Medical course:</w:t>
      </w:r>
    </w:p>
    <w:p w14:paraId="425A69DE" w14:textId="77777777" w:rsidR="00707CE7" w:rsidRPr="001165A3" w:rsidRDefault="00707CE7" w:rsidP="00707CE7">
      <w:pPr>
        <w:rPr>
          <w:rFonts w:asciiTheme="majorHAnsi" w:eastAsia="Times New Roman" w:hAnsiTheme="majorHAnsi" w:cs="Arial"/>
        </w:rPr>
      </w:pPr>
      <w:r>
        <w:rPr>
          <w:rFonts w:asciiTheme="majorHAnsi" w:eastAsia="Times New Roman" w:hAnsiTheme="majorHAnsi" w:cs="Arial"/>
        </w:rPr>
        <w:t>Research independent of the drug companies making the drugs show</w:t>
      </w:r>
      <w:r w:rsidR="00A64D27">
        <w:rPr>
          <w:rFonts w:asciiTheme="majorHAnsi" w:eastAsia="Times New Roman" w:hAnsiTheme="majorHAnsi" w:cs="Arial"/>
        </w:rPr>
        <w:t>s</w:t>
      </w:r>
      <w:r>
        <w:rPr>
          <w:rFonts w:asciiTheme="majorHAnsi" w:eastAsia="Times New Roman" w:hAnsiTheme="majorHAnsi" w:cs="Arial"/>
        </w:rPr>
        <w:t>:</w:t>
      </w:r>
    </w:p>
    <w:p w14:paraId="219C322E" w14:textId="77777777" w:rsidR="00707CE7" w:rsidRDefault="00707CE7" w:rsidP="00707CE7">
      <w:pPr>
        <w:rPr>
          <w:rFonts w:asciiTheme="majorHAnsi" w:hAnsiTheme="majorHAnsi"/>
        </w:rPr>
      </w:pPr>
      <w:r>
        <w:rPr>
          <w:rFonts w:asciiTheme="majorHAnsi" w:hAnsiTheme="majorHAnsi"/>
        </w:rPr>
        <w:t>They work predominantly on brain to reduce hunger and increase satiety</w:t>
      </w:r>
    </w:p>
    <w:p w14:paraId="003DE1F6" w14:textId="77777777" w:rsidR="00707CE7" w:rsidRDefault="00707CE7" w:rsidP="00707CE7">
      <w:pPr>
        <w:rPr>
          <w:rFonts w:asciiTheme="majorHAnsi" w:hAnsiTheme="majorHAnsi"/>
        </w:rPr>
      </w:pPr>
      <w:r>
        <w:rPr>
          <w:rFonts w:asciiTheme="majorHAnsi" w:hAnsiTheme="majorHAnsi"/>
        </w:rPr>
        <w:t>They can act on hedonic hunger (pudding tummy)</w:t>
      </w:r>
    </w:p>
    <w:p w14:paraId="61124646" w14:textId="77777777" w:rsidR="00707CE7" w:rsidRDefault="00707CE7" w:rsidP="00707CE7">
      <w:pPr>
        <w:rPr>
          <w:rFonts w:asciiTheme="majorHAnsi" w:hAnsiTheme="majorHAnsi"/>
        </w:rPr>
      </w:pPr>
      <w:r>
        <w:rPr>
          <w:rFonts w:asciiTheme="majorHAnsi" w:hAnsiTheme="majorHAnsi"/>
        </w:rPr>
        <w:t xml:space="preserve">They may well change body into a lipolysis (fat burning) mode </w:t>
      </w:r>
    </w:p>
    <w:p w14:paraId="151ED635" w14:textId="77777777" w:rsidR="00707CE7" w:rsidRDefault="00707CE7" w:rsidP="00707CE7">
      <w:pPr>
        <w:rPr>
          <w:rFonts w:asciiTheme="majorHAnsi" w:hAnsiTheme="majorHAnsi"/>
        </w:rPr>
      </w:pPr>
    </w:p>
    <w:p w14:paraId="5B0C6AE5" w14:textId="77777777" w:rsidR="00707CE7" w:rsidRDefault="00A64D27" w:rsidP="00707CE7">
      <w:pPr>
        <w:rPr>
          <w:rFonts w:asciiTheme="majorHAnsi" w:hAnsiTheme="majorHAnsi"/>
        </w:rPr>
      </w:pPr>
      <w:r>
        <w:rPr>
          <w:rFonts w:asciiTheme="majorHAnsi" w:hAnsiTheme="majorHAnsi"/>
        </w:rPr>
        <w:t>They benefit</w:t>
      </w:r>
      <w:r w:rsidR="00707CE7">
        <w:rPr>
          <w:rFonts w:asciiTheme="majorHAnsi" w:hAnsiTheme="majorHAnsi"/>
        </w:rPr>
        <w:t>:</w:t>
      </w:r>
    </w:p>
    <w:p w14:paraId="066DC383" w14:textId="77777777" w:rsidR="00707CE7" w:rsidRDefault="00707CE7" w:rsidP="00707CE7">
      <w:pPr>
        <w:rPr>
          <w:rFonts w:asciiTheme="majorHAnsi" w:hAnsiTheme="majorHAnsi"/>
        </w:rPr>
      </w:pPr>
      <w:r>
        <w:rPr>
          <w:rFonts w:asciiTheme="majorHAnsi" w:hAnsiTheme="majorHAnsi"/>
        </w:rPr>
        <w:t xml:space="preserve">Cardiovascular health unrelated to weight loss – </w:t>
      </w:r>
      <w:proofErr w:type="spellStart"/>
      <w:r>
        <w:rPr>
          <w:rFonts w:asciiTheme="majorHAnsi" w:hAnsiTheme="majorHAnsi"/>
        </w:rPr>
        <w:t>eg</w:t>
      </w:r>
      <w:proofErr w:type="spellEnd"/>
      <w:r>
        <w:rPr>
          <w:rFonts w:asciiTheme="majorHAnsi" w:hAnsiTheme="majorHAnsi"/>
        </w:rPr>
        <w:t xml:space="preserve"> angina, heart failure, stroke</w:t>
      </w:r>
    </w:p>
    <w:p w14:paraId="3BF236C8" w14:textId="77777777" w:rsidR="00707CE7" w:rsidRDefault="00707CE7" w:rsidP="00707CE7">
      <w:pPr>
        <w:rPr>
          <w:rFonts w:asciiTheme="majorHAnsi" w:hAnsiTheme="majorHAnsi"/>
        </w:rPr>
      </w:pPr>
      <w:r>
        <w:rPr>
          <w:rFonts w:asciiTheme="majorHAnsi" w:hAnsiTheme="majorHAnsi"/>
        </w:rPr>
        <w:t>sleep apnoea</w:t>
      </w:r>
    </w:p>
    <w:p w14:paraId="562C675A" w14:textId="77777777" w:rsidR="00707CE7" w:rsidRDefault="00707CE7" w:rsidP="00707CE7">
      <w:pPr>
        <w:rPr>
          <w:rFonts w:asciiTheme="majorHAnsi" w:hAnsiTheme="majorHAnsi"/>
        </w:rPr>
      </w:pPr>
      <w:r>
        <w:rPr>
          <w:rFonts w:asciiTheme="majorHAnsi" w:hAnsiTheme="majorHAnsi"/>
        </w:rPr>
        <w:t xml:space="preserve">MASLD (fatty liver) </w:t>
      </w:r>
    </w:p>
    <w:p w14:paraId="0085D997" w14:textId="77777777" w:rsidR="00707CE7" w:rsidRDefault="00707CE7" w:rsidP="00707CE7">
      <w:pPr>
        <w:rPr>
          <w:rFonts w:asciiTheme="majorHAnsi" w:hAnsiTheme="majorHAnsi"/>
        </w:rPr>
      </w:pPr>
      <w:r>
        <w:rPr>
          <w:rFonts w:asciiTheme="majorHAnsi" w:hAnsiTheme="majorHAnsi"/>
        </w:rPr>
        <w:t>Chronic Kidney disease and Acute Kidney Injury</w:t>
      </w:r>
    </w:p>
    <w:p w14:paraId="29F92CEE" w14:textId="77777777" w:rsidR="00707CE7" w:rsidRDefault="00707CE7" w:rsidP="00707CE7">
      <w:pPr>
        <w:rPr>
          <w:rFonts w:asciiTheme="majorHAnsi" w:hAnsiTheme="majorHAnsi"/>
        </w:rPr>
      </w:pPr>
      <w:r>
        <w:rPr>
          <w:rFonts w:asciiTheme="majorHAnsi" w:hAnsiTheme="majorHAnsi"/>
        </w:rPr>
        <w:t>All cause mortality</w:t>
      </w:r>
    </w:p>
    <w:p w14:paraId="573D6D58" w14:textId="77777777" w:rsidR="00707CE7" w:rsidRDefault="00707CE7" w:rsidP="00707CE7">
      <w:pPr>
        <w:rPr>
          <w:rFonts w:asciiTheme="majorHAnsi" w:hAnsiTheme="majorHAnsi"/>
        </w:rPr>
      </w:pPr>
      <w:r>
        <w:rPr>
          <w:rFonts w:asciiTheme="majorHAnsi" w:hAnsiTheme="majorHAnsi"/>
        </w:rPr>
        <w:t>They reduce inflammation – reduce cancer/ dementia</w:t>
      </w:r>
    </w:p>
    <w:p w14:paraId="6A98A7DD" w14:textId="77777777" w:rsidR="00707CE7" w:rsidRDefault="00707CE7" w:rsidP="00707CE7">
      <w:pPr>
        <w:rPr>
          <w:rFonts w:asciiTheme="majorHAnsi" w:hAnsiTheme="majorHAnsi"/>
        </w:rPr>
      </w:pPr>
      <w:r>
        <w:rPr>
          <w:rFonts w:asciiTheme="majorHAnsi" w:hAnsiTheme="majorHAnsi"/>
        </w:rPr>
        <w:t>They reduce substance abuse of all types</w:t>
      </w:r>
    </w:p>
    <w:p w14:paraId="7D6CB82D" w14:textId="77777777" w:rsidR="00707CE7" w:rsidRDefault="00707CE7" w:rsidP="00707CE7">
      <w:pPr>
        <w:rPr>
          <w:rFonts w:asciiTheme="majorHAnsi" w:hAnsiTheme="majorHAnsi"/>
        </w:rPr>
      </w:pPr>
      <w:r>
        <w:rPr>
          <w:rFonts w:asciiTheme="majorHAnsi" w:hAnsiTheme="majorHAnsi"/>
        </w:rPr>
        <w:t>They rebuild cartilage</w:t>
      </w:r>
    </w:p>
    <w:p w14:paraId="4EE28FF5" w14:textId="77777777" w:rsidR="00707CE7" w:rsidRDefault="00707CE7" w:rsidP="00707CE7">
      <w:pPr>
        <w:rPr>
          <w:rFonts w:asciiTheme="majorHAnsi" w:hAnsiTheme="majorHAnsi"/>
        </w:rPr>
      </w:pPr>
    </w:p>
    <w:p w14:paraId="64B97C59" w14:textId="77777777" w:rsidR="00707CE7" w:rsidRDefault="00707CE7" w:rsidP="00707CE7">
      <w:pPr>
        <w:rPr>
          <w:rFonts w:asciiTheme="majorHAnsi" w:hAnsiTheme="majorHAnsi"/>
        </w:rPr>
      </w:pPr>
      <w:r>
        <w:rPr>
          <w:rFonts w:asciiTheme="majorHAnsi" w:hAnsiTheme="majorHAnsi"/>
        </w:rPr>
        <w:t>Tirzepatide currently the most effective at losing weight – but the more effective the weight loss the higher the rebound of weight gain when you stop it so it could be that the cheaper semaglutide is actually the better option, long term</w:t>
      </w:r>
    </w:p>
    <w:p w14:paraId="3AE45413" w14:textId="77777777" w:rsidR="00707CE7" w:rsidRDefault="00707CE7" w:rsidP="00707CE7">
      <w:pPr>
        <w:rPr>
          <w:rFonts w:asciiTheme="majorHAnsi" w:hAnsiTheme="majorHAnsi"/>
        </w:rPr>
      </w:pPr>
    </w:p>
    <w:p w14:paraId="647A2C66" w14:textId="77777777" w:rsidR="00707CE7" w:rsidRDefault="00707CE7" w:rsidP="00707CE7">
      <w:pPr>
        <w:rPr>
          <w:rFonts w:asciiTheme="majorHAnsi" w:hAnsiTheme="majorHAnsi"/>
        </w:rPr>
      </w:pPr>
      <w:r>
        <w:rPr>
          <w:rFonts w:asciiTheme="majorHAnsi" w:hAnsiTheme="majorHAnsi"/>
        </w:rPr>
        <w:t xml:space="preserve">The effect of the drug varies depending on if they are a woman, less effective on men; on genetics, on menopause </w:t>
      </w:r>
      <w:r>
        <w:rPr>
          <w:rFonts w:asciiTheme="majorHAnsi" w:hAnsiTheme="majorHAnsi"/>
          <w:color w:val="0000FF"/>
        </w:rPr>
        <w:t xml:space="preserve">– it </w:t>
      </w:r>
      <w:r>
        <w:rPr>
          <w:rFonts w:asciiTheme="majorHAnsi" w:hAnsiTheme="majorHAnsi"/>
        </w:rPr>
        <w:t>would be worthwhile being on HRT if menopausal, to help you lose weight</w:t>
      </w:r>
    </w:p>
    <w:p w14:paraId="3E063A8B" w14:textId="77777777" w:rsidR="00707CE7" w:rsidRDefault="00707CE7" w:rsidP="00707CE7">
      <w:pPr>
        <w:rPr>
          <w:rFonts w:asciiTheme="majorHAnsi" w:hAnsiTheme="majorHAnsi"/>
          <w:color w:val="0000FF"/>
        </w:rPr>
      </w:pPr>
    </w:p>
    <w:p w14:paraId="1000B925" w14:textId="77777777" w:rsidR="00707CE7" w:rsidRDefault="00707CE7" w:rsidP="00707CE7">
      <w:pPr>
        <w:rPr>
          <w:rFonts w:asciiTheme="majorHAnsi" w:hAnsiTheme="majorHAnsi"/>
          <w:color w:val="0000FF"/>
        </w:rPr>
      </w:pPr>
    </w:p>
    <w:p w14:paraId="06CB8155" w14:textId="77777777" w:rsidR="00707CE7" w:rsidRDefault="00707CE7" w:rsidP="00707CE7">
      <w:pPr>
        <w:jc w:val="center"/>
        <w:rPr>
          <w:rFonts w:asciiTheme="majorHAnsi" w:hAnsiTheme="majorHAnsi"/>
          <w:b/>
        </w:rPr>
      </w:pPr>
      <w:r w:rsidRPr="00C61A83">
        <w:rPr>
          <w:rFonts w:asciiTheme="majorHAnsi" w:hAnsiTheme="majorHAnsi"/>
          <w:b/>
        </w:rPr>
        <w:t>Side effects</w:t>
      </w:r>
    </w:p>
    <w:p w14:paraId="482D58E5" w14:textId="77777777" w:rsidR="00707CE7" w:rsidRDefault="00707CE7" w:rsidP="00707CE7">
      <w:pPr>
        <w:rPr>
          <w:rFonts w:asciiTheme="majorHAnsi" w:hAnsiTheme="majorHAnsi"/>
        </w:rPr>
      </w:pPr>
    </w:p>
    <w:p w14:paraId="0EB819D1" w14:textId="77777777" w:rsidR="00707CE7" w:rsidRDefault="00707CE7" w:rsidP="00707CE7">
      <w:pPr>
        <w:rPr>
          <w:rFonts w:asciiTheme="majorHAnsi" w:hAnsiTheme="majorHAnsi"/>
        </w:rPr>
      </w:pPr>
      <w:r>
        <w:rPr>
          <w:rFonts w:asciiTheme="majorHAnsi" w:hAnsiTheme="majorHAnsi"/>
        </w:rPr>
        <w:t xml:space="preserve">Mainly GI and dose related – nausea, vomiting, diarrhoea, constipation – often lasts few days with dose increase – if longer </w:t>
      </w:r>
      <w:proofErr w:type="gramStart"/>
      <w:r>
        <w:rPr>
          <w:rFonts w:asciiTheme="majorHAnsi" w:hAnsiTheme="majorHAnsi"/>
        </w:rPr>
        <w:t>then</w:t>
      </w:r>
      <w:proofErr w:type="gramEnd"/>
      <w:r>
        <w:rPr>
          <w:rFonts w:asciiTheme="majorHAnsi" w:hAnsiTheme="majorHAnsi"/>
        </w:rPr>
        <w:t xml:space="preserve"> drop dose</w:t>
      </w:r>
    </w:p>
    <w:p w14:paraId="47C32B7C" w14:textId="77777777" w:rsidR="00707CE7" w:rsidRDefault="00707CE7" w:rsidP="00707CE7">
      <w:pPr>
        <w:rPr>
          <w:rFonts w:asciiTheme="majorHAnsi" w:hAnsiTheme="majorHAnsi"/>
        </w:rPr>
      </w:pPr>
      <w:r>
        <w:rPr>
          <w:rFonts w:asciiTheme="majorHAnsi" w:hAnsiTheme="majorHAnsi"/>
        </w:rPr>
        <w:t>Pancreatitis is not drug related</w:t>
      </w:r>
    </w:p>
    <w:p w14:paraId="2568159B" w14:textId="77777777" w:rsidR="00707CE7" w:rsidRDefault="00707CE7" w:rsidP="00707CE7">
      <w:pPr>
        <w:rPr>
          <w:rFonts w:asciiTheme="majorHAnsi" w:hAnsiTheme="majorHAnsi"/>
        </w:rPr>
      </w:pPr>
    </w:p>
    <w:p w14:paraId="2511A1D1" w14:textId="77777777" w:rsidR="00707CE7" w:rsidRDefault="00707CE7" w:rsidP="00707CE7">
      <w:pPr>
        <w:rPr>
          <w:rFonts w:asciiTheme="majorHAnsi" w:hAnsiTheme="majorHAnsi"/>
        </w:rPr>
      </w:pPr>
      <w:r>
        <w:rPr>
          <w:rFonts w:asciiTheme="majorHAnsi" w:hAnsiTheme="majorHAnsi"/>
        </w:rPr>
        <w:t xml:space="preserve">weight loss by any method increases gallstone production do beware RUQ pain </w:t>
      </w:r>
      <w:proofErr w:type="spellStart"/>
      <w:r>
        <w:rPr>
          <w:rFonts w:asciiTheme="majorHAnsi" w:hAnsiTheme="majorHAnsi"/>
        </w:rPr>
        <w:t>esp</w:t>
      </w:r>
      <w:proofErr w:type="spellEnd"/>
      <w:r>
        <w:rPr>
          <w:rFonts w:asciiTheme="majorHAnsi" w:hAnsiTheme="majorHAnsi"/>
        </w:rPr>
        <w:t xml:space="preserve"> if temp – surgeons ask if on this. 30% post bariatric surgery will develop gallstones</w:t>
      </w:r>
    </w:p>
    <w:p w14:paraId="3079A5D8" w14:textId="77777777" w:rsidR="00707CE7" w:rsidRDefault="00707CE7" w:rsidP="00707CE7">
      <w:pPr>
        <w:rPr>
          <w:rFonts w:asciiTheme="majorHAnsi" w:hAnsiTheme="majorHAnsi"/>
        </w:rPr>
      </w:pPr>
    </w:p>
    <w:p w14:paraId="45DC1DEB" w14:textId="77777777" w:rsidR="00707CE7" w:rsidRDefault="00707CE7" w:rsidP="00707CE7">
      <w:pPr>
        <w:rPr>
          <w:rFonts w:asciiTheme="majorHAnsi" w:hAnsiTheme="majorHAnsi"/>
        </w:rPr>
      </w:pPr>
      <w:r>
        <w:rPr>
          <w:rFonts w:asciiTheme="majorHAnsi" w:hAnsiTheme="majorHAnsi"/>
        </w:rPr>
        <w:t>Eye problems –diabetic neuropathy if sudden change in HbA1C</w:t>
      </w:r>
    </w:p>
    <w:p w14:paraId="2874A108" w14:textId="77777777" w:rsidR="00707CE7" w:rsidRDefault="00707CE7" w:rsidP="00707CE7">
      <w:pPr>
        <w:rPr>
          <w:rFonts w:asciiTheme="majorHAnsi" w:hAnsiTheme="majorHAnsi"/>
        </w:rPr>
      </w:pPr>
      <w:r>
        <w:rPr>
          <w:rFonts w:asciiTheme="majorHAnsi" w:hAnsiTheme="majorHAnsi"/>
        </w:rPr>
        <w:t>loss vision 1 eye – urgent eye clinic</w:t>
      </w:r>
    </w:p>
    <w:p w14:paraId="1D526F86" w14:textId="77777777" w:rsidR="00707CE7" w:rsidRDefault="00707CE7" w:rsidP="00707CE7">
      <w:pPr>
        <w:rPr>
          <w:rFonts w:asciiTheme="majorHAnsi" w:hAnsiTheme="majorHAnsi"/>
        </w:rPr>
      </w:pPr>
      <w:r>
        <w:rPr>
          <w:rFonts w:asciiTheme="majorHAnsi" w:hAnsiTheme="majorHAnsi"/>
        </w:rPr>
        <w:t>Oral contraception – change to non oral</w:t>
      </w:r>
    </w:p>
    <w:p w14:paraId="7E8D2352" w14:textId="77777777" w:rsidR="00707CE7" w:rsidRDefault="00707CE7" w:rsidP="00707CE7">
      <w:pPr>
        <w:rPr>
          <w:rFonts w:asciiTheme="majorHAnsi" w:hAnsiTheme="majorHAnsi"/>
        </w:rPr>
      </w:pPr>
    </w:p>
    <w:p w14:paraId="0790F11C" w14:textId="77777777" w:rsidR="00707CE7" w:rsidRDefault="00707CE7" w:rsidP="00707CE7">
      <w:pPr>
        <w:rPr>
          <w:rFonts w:asciiTheme="majorHAnsi" w:hAnsiTheme="majorHAnsi"/>
        </w:rPr>
      </w:pPr>
      <w:r>
        <w:rPr>
          <w:rFonts w:asciiTheme="majorHAnsi" w:hAnsiTheme="majorHAnsi"/>
        </w:rPr>
        <w:t>They do NOT negatively effect strength but if low muscle mass because immobile or elderly when start them will need resistance exercise</w:t>
      </w:r>
    </w:p>
    <w:p w14:paraId="5E7E7D70" w14:textId="77777777" w:rsidR="00707CE7" w:rsidRDefault="00707CE7" w:rsidP="00707CE7">
      <w:pPr>
        <w:rPr>
          <w:rFonts w:asciiTheme="majorHAnsi" w:hAnsiTheme="majorHAnsi"/>
        </w:rPr>
      </w:pPr>
    </w:p>
    <w:p w14:paraId="359F095B" w14:textId="77777777" w:rsidR="00707CE7" w:rsidRDefault="00707CE7" w:rsidP="00707CE7">
      <w:pPr>
        <w:jc w:val="center"/>
        <w:rPr>
          <w:rFonts w:asciiTheme="majorHAnsi" w:hAnsiTheme="majorHAnsi"/>
          <w:b/>
        </w:rPr>
      </w:pPr>
      <w:r w:rsidRPr="00C61A83">
        <w:rPr>
          <w:rFonts w:asciiTheme="majorHAnsi" w:hAnsiTheme="majorHAnsi"/>
          <w:b/>
        </w:rPr>
        <w:t xml:space="preserve">Weight </w:t>
      </w:r>
      <w:proofErr w:type="gramStart"/>
      <w:r w:rsidRPr="00C61A83">
        <w:rPr>
          <w:rFonts w:asciiTheme="majorHAnsi" w:hAnsiTheme="majorHAnsi"/>
          <w:b/>
        </w:rPr>
        <w:t>regain</w:t>
      </w:r>
      <w:proofErr w:type="gramEnd"/>
    </w:p>
    <w:p w14:paraId="3136AF77" w14:textId="77777777" w:rsidR="00707CE7" w:rsidRPr="00C61A83" w:rsidRDefault="00707CE7" w:rsidP="00707CE7">
      <w:pPr>
        <w:jc w:val="center"/>
        <w:rPr>
          <w:rFonts w:asciiTheme="majorHAnsi" w:hAnsiTheme="majorHAnsi"/>
          <w:b/>
        </w:rPr>
      </w:pPr>
    </w:p>
    <w:p w14:paraId="19F6460B" w14:textId="77777777" w:rsidR="00707CE7" w:rsidRDefault="00707CE7" w:rsidP="00707CE7">
      <w:pPr>
        <w:rPr>
          <w:rFonts w:asciiTheme="majorHAnsi" w:hAnsiTheme="majorHAnsi"/>
        </w:rPr>
      </w:pPr>
      <w:r>
        <w:rPr>
          <w:rFonts w:asciiTheme="majorHAnsi" w:hAnsiTheme="majorHAnsi"/>
        </w:rPr>
        <w:t>This happens with all forms of weight loss because of hormonal changes</w:t>
      </w:r>
    </w:p>
    <w:p w14:paraId="17E9D75C" w14:textId="77777777" w:rsidR="00707CE7" w:rsidRDefault="00707CE7" w:rsidP="00707CE7">
      <w:pPr>
        <w:rPr>
          <w:rFonts w:asciiTheme="majorHAnsi" w:hAnsiTheme="majorHAnsi"/>
        </w:rPr>
      </w:pPr>
      <w:r>
        <w:rPr>
          <w:rFonts w:asciiTheme="majorHAnsi" w:hAnsiTheme="majorHAnsi"/>
        </w:rPr>
        <w:t>start to regain ++ but this does slow down</w:t>
      </w:r>
    </w:p>
    <w:p w14:paraId="00F7A337" w14:textId="77777777" w:rsidR="00707CE7" w:rsidRDefault="00707CE7" w:rsidP="00707CE7">
      <w:pPr>
        <w:rPr>
          <w:rFonts w:asciiTheme="majorHAnsi" w:hAnsiTheme="majorHAnsi"/>
        </w:rPr>
      </w:pPr>
    </w:p>
    <w:p w14:paraId="373D30B3" w14:textId="77777777" w:rsidR="00707CE7" w:rsidRDefault="00707CE7" w:rsidP="00707CE7">
      <w:pPr>
        <w:jc w:val="center"/>
        <w:rPr>
          <w:rFonts w:asciiTheme="majorHAnsi" w:hAnsiTheme="majorHAnsi"/>
          <w:b/>
        </w:rPr>
      </w:pPr>
      <w:r w:rsidRPr="00C61A83">
        <w:rPr>
          <w:rFonts w:asciiTheme="majorHAnsi" w:hAnsiTheme="majorHAnsi"/>
          <w:b/>
        </w:rPr>
        <w:t>Maintenance</w:t>
      </w:r>
    </w:p>
    <w:p w14:paraId="418213F4" w14:textId="77777777" w:rsidR="00707CE7" w:rsidRPr="00C61A83" w:rsidRDefault="00707CE7" w:rsidP="00707CE7">
      <w:pPr>
        <w:jc w:val="center"/>
        <w:rPr>
          <w:rFonts w:asciiTheme="majorHAnsi" w:hAnsiTheme="majorHAnsi"/>
          <w:b/>
        </w:rPr>
      </w:pPr>
    </w:p>
    <w:p w14:paraId="36443D2D" w14:textId="77777777" w:rsidR="00707CE7" w:rsidRDefault="00707CE7" w:rsidP="00707CE7">
      <w:pPr>
        <w:rPr>
          <w:rFonts w:asciiTheme="majorHAnsi" w:hAnsiTheme="majorHAnsi"/>
        </w:rPr>
      </w:pPr>
      <w:r>
        <w:rPr>
          <w:rFonts w:asciiTheme="majorHAnsi" w:hAnsiTheme="majorHAnsi"/>
        </w:rPr>
        <w:t xml:space="preserve">can </w:t>
      </w:r>
      <w:proofErr w:type="gramStart"/>
      <w:r>
        <w:rPr>
          <w:rFonts w:asciiTheme="majorHAnsi" w:hAnsiTheme="majorHAnsi"/>
        </w:rPr>
        <w:t>continue on</w:t>
      </w:r>
      <w:proofErr w:type="gramEnd"/>
      <w:r>
        <w:rPr>
          <w:rFonts w:asciiTheme="majorHAnsi" w:hAnsiTheme="majorHAnsi"/>
        </w:rPr>
        <w:t xml:space="preserve"> high dose</w:t>
      </w:r>
    </w:p>
    <w:p w14:paraId="72EBB066" w14:textId="77777777" w:rsidR="00707CE7" w:rsidRDefault="00707CE7" w:rsidP="00707CE7">
      <w:pPr>
        <w:rPr>
          <w:rFonts w:asciiTheme="majorHAnsi" w:hAnsiTheme="majorHAnsi"/>
        </w:rPr>
      </w:pPr>
      <w:r>
        <w:rPr>
          <w:rFonts w:asciiTheme="majorHAnsi" w:hAnsiTheme="majorHAnsi"/>
        </w:rPr>
        <w:t>can reduce to fortnightly</w:t>
      </w:r>
    </w:p>
    <w:p w14:paraId="56DB3D14" w14:textId="77777777" w:rsidR="00707CE7" w:rsidRDefault="00707CE7" w:rsidP="00707CE7">
      <w:pPr>
        <w:rPr>
          <w:rFonts w:asciiTheme="majorHAnsi" w:hAnsiTheme="majorHAnsi"/>
        </w:rPr>
      </w:pPr>
      <w:r>
        <w:rPr>
          <w:rFonts w:asciiTheme="majorHAnsi" w:hAnsiTheme="majorHAnsi"/>
        </w:rPr>
        <w:t xml:space="preserve">can </w:t>
      </w:r>
      <w:r w:rsidRPr="006D57AB">
        <w:rPr>
          <w:rFonts w:ascii="Calibri" w:hAnsi="Calibri"/>
        </w:rPr>
        <w:t>reduce</w:t>
      </w:r>
      <w:r>
        <w:rPr>
          <w:rFonts w:asciiTheme="majorHAnsi" w:hAnsiTheme="majorHAnsi"/>
        </w:rPr>
        <w:t xml:space="preserve"> to a lower dose</w:t>
      </w:r>
    </w:p>
    <w:p w14:paraId="33C30434" w14:textId="77777777" w:rsidR="00707CE7" w:rsidRDefault="00707CE7" w:rsidP="00707CE7">
      <w:pPr>
        <w:rPr>
          <w:rFonts w:asciiTheme="majorHAnsi" w:hAnsiTheme="majorHAnsi"/>
        </w:rPr>
      </w:pPr>
      <w:r>
        <w:rPr>
          <w:rFonts w:asciiTheme="majorHAnsi" w:hAnsiTheme="majorHAnsi"/>
        </w:rPr>
        <w:t>can stop entirely and restart when weight regain – no issue bodily, but this can be detrimental Mental health wise</w:t>
      </w:r>
    </w:p>
    <w:p w14:paraId="5B8513DC" w14:textId="77777777" w:rsidR="00D5293A" w:rsidRDefault="00D5293A" w:rsidP="00032633">
      <w:pPr>
        <w:pStyle w:val="NormalWeb"/>
        <w:spacing w:before="0" w:beforeAutospacing="0" w:after="360" w:afterAutospacing="0"/>
        <w:rPr>
          <w:rFonts w:asciiTheme="majorHAnsi" w:hAnsiTheme="majorHAnsi"/>
          <w:b/>
          <w:sz w:val="32"/>
          <w:szCs w:val="32"/>
        </w:rPr>
      </w:pPr>
    </w:p>
    <w:p w14:paraId="1B57B804" w14:textId="77777777" w:rsidR="00707CE7" w:rsidRDefault="00707CE7" w:rsidP="00032633">
      <w:pPr>
        <w:pStyle w:val="NormalWeb"/>
        <w:spacing w:before="0" w:beforeAutospacing="0" w:after="360" w:afterAutospacing="0"/>
        <w:rPr>
          <w:rFonts w:asciiTheme="majorHAnsi" w:hAnsiTheme="majorHAnsi"/>
          <w:b/>
          <w:sz w:val="32"/>
          <w:szCs w:val="32"/>
        </w:rPr>
      </w:pPr>
    </w:p>
    <w:p w14:paraId="0F3B23CF" w14:textId="77777777" w:rsidR="00707CE7" w:rsidRDefault="00707CE7" w:rsidP="00032633">
      <w:pPr>
        <w:pStyle w:val="NormalWeb"/>
        <w:spacing w:before="0" w:beforeAutospacing="0" w:after="360" w:afterAutospacing="0"/>
        <w:rPr>
          <w:rFonts w:asciiTheme="majorHAnsi" w:hAnsiTheme="majorHAnsi"/>
          <w:b/>
          <w:sz w:val="32"/>
          <w:szCs w:val="32"/>
        </w:rPr>
      </w:pPr>
    </w:p>
    <w:p w14:paraId="6AD97212" w14:textId="77777777" w:rsidR="00707CE7" w:rsidRDefault="00707CE7" w:rsidP="00032633">
      <w:pPr>
        <w:pStyle w:val="NormalWeb"/>
        <w:spacing w:before="0" w:beforeAutospacing="0" w:after="360" w:afterAutospacing="0"/>
        <w:rPr>
          <w:rFonts w:asciiTheme="majorHAnsi" w:hAnsiTheme="majorHAnsi"/>
          <w:b/>
          <w:sz w:val="32"/>
          <w:szCs w:val="32"/>
        </w:rPr>
      </w:pPr>
    </w:p>
    <w:p w14:paraId="32FA0D62" w14:textId="77777777" w:rsidR="00032633" w:rsidRPr="00707CE7" w:rsidRDefault="00032633" w:rsidP="00707CE7">
      <w:pPr>
        <w:pStyle w:val="NormalWeb"/>
        <w:spacing w:before="0" w:beforeAutospacing="0" w:after="360" w:afterAutospacing="0"/>
        <w:jc w:val="center"/>
        <w:rPr>
          <w:rFonts w:asciiTheme="majorHAnsi" w:hAnsiTheme="majorHAnsi"/>
          <w:color w:val="0000FF"/>
        </w:rPr>
      </w:pPr>
      <w:r w:rsidRPr="00707CE7">
        <w:rPr>
          <w:rFonts w:asciiTheme="majorHAnsi" w:hAnsiTheme="majorHAnsi"/>
          <w:b/>
          <w:color w:val="0000FF"/>
          <w:sz w:val="32"/>
          <w:szCs w:val="32"/>
        </w:rPr>
        <w:t xml:space="preserve">What we can offer at Plas </w:t>
      </w:r>
      <w:proofErr w:type="spellStart"/>
      <w:r w:rsidRPr="00707CE7">
        <w:rPr>
          <w:rFonts w:asciiTheme="majorHAnsi" w:hAnsiTheme="majorHAnsi"/>
          <w:b/>
          <w:color w:val="0000FF"/>
          <w:sz w:val="32"/>
          <w:szCs w:val="32"/>
        </w:rPr>
        <w:t>Ffynnon</w:t>
      </w:r>
      <w:proofErr w:type="spellEnd"/>
      <w:r w:rsidRPr="00707CE7">
        <w:rPr>
          <w:rFonts w:asciiTheme="majorHAnsi" w:hAnsiTheme="majorHAnsi"/>
          <w:b/>
          <w:color w:val="0000FF"/>
          <w:sz w:val="32"/>
          <w:szCs w:val="32"/>
        </w:rPr>
        <w:t xml:space="preserve"> Medical Practice, and unfortunately the huge limitations of them too:</w:t>
      </w:r>
    </w:p>
    <w:p w14:paraId="3DE0315B"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rPr>
        <w:t>Counterweight Programme</w:t>
      </w:r>
    </w:p>
    <w:p w14:paraId="5CD25835"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noProof/>
          <w:lang w:val="en-US"/>
        </w:rPr>
        <w:drawing>
          <wp:inline distT="0" distB="0" distL="0" distR="0" wp14:anchorId="6C599348" wp14:editId="43743135">
            <wp:extent cx="6120765" cy="218567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1.30.40.png"/>
                    <pic:cNvPicPr/>
                  </pic:nvPicPr>
                  <pic:blipFill>
                    <a:blip r:embed="rId16">
                      <a:extLst>
                        <a:ext uri="{28A0092B-C50C-407E-A947-70E740481C1C}">
                          <a14:useLocalDpi xmlns:a14="http://schemas.microsoft.com/office/drawing/2010/main" val="0"/>
                        </a:ext>
                      </a:extLst>
                    </a:blip>
                    <a:stretch>
                      <a:fillRect/>
                    </a:stretch>
                  </pic:blipFill>
                  <pic:spPr>
                    <a:xfrm>
                      <a:off x="0" y="0"/>
                      <a:ext cx="6120765" cy="2185670"/>
                    </a:xfrm>
                    <a:prstGeom prst="rect">
                      <a:avLst/>
                    </a:prstGeom>
                  </pic:spPr>
                </pic:pic>
              </a:graphicData>
            </a:graphic>
          </wp:inline>
        </w:drawing>
      </w:r>
    </w:p>
    <w:p w14:paraId="0C8ED587"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Tier 1 Weight Loss Management</w:t>
      </w:r>
    </w:p>
    <w:p w14:paraId="5EA26193"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 xml:space="preserve">NHS </w:t>
      </w:r>
      <w:proofErr w:type="gramStart"/>
      <w:r w:rsidRPr="00204FDB">
        <w:rPr>
          <w:rFonts w:asciiTheme="majorHAnsi" w:hAnsiTheme="majorHAnsi"/>
          <w:b/>
        </w:rPr>
        <w:t>Digital  Weight</w:t>
      </w:r>
      <w:proofErr w:type="gramEnd"/>
      <w:r w:rsidRPr="00204FDB">
        <w:rPr>
          <w:rFonts w:asciiTheme="majorHAnsi" w:hAnsiTheme="majorHAnsi"/>
          <w:b/>
        </w:rPr>
        <w:t xml:space="preserve"> Management Programme</w:t>
      </w:r>
    </w:p>
    <w:p w14:paraId="168633D3"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noProof/>
          <w:lang w:val="en-US"/>
        </w:rPr>
        <w:lastRenderedPageBreak/>
        <w:drawing>
          <wp:inline distT="0" distB="0" distL="0" distR="0" wp14:anchorId="5B90A86D" wp14:editId="579A4632">
            <wp:extent cx="6120765" cy="337439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5-24 at 11.27.43.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3374390"/>
                    </a:xfrm>
                    <a:prstGeom prst="rect">
                      <a:avLst/>
                    </a:prstGeom>
                  </pic:spPr>
                </pic:pic>
              </a:graphicData>
            </a:graphic>
          </wp:inline>
        </w:drawing>
      </w:r>
    </w:p>
    <w:p w14:paraId="357EDCF3"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Tier 2 Weight Loss Management</w:t>
      </w:r>
    </w:p>
    <w:p w14:paraId="5EEF3210" w14:textId="77777777" w:rsidR="00032633" w:rsidRDefault="00032633" w:rsidP="00032633">
      <w:pPr>
        <w:rPr>
          <w:rFonts w:ascii="Times" w:eastAsia="Times New Roman" w:hAnsi="Times" w:cs="Times New Roman"/>
          <w:sz w:val="20"/>
          <w:szCs w:val="20"/>
        </w:rPr>
      </w:pPr>
      <w:r>
        <w:rPr>
          <w:rFonts w:asciiTheme="majorHAnsi" w:hAnsiTheme="majorHAnsi"/>
        </w:rPr>
        <w:t>O</w:t>
      </w:r>
      <w:r>
        <w:rPr>
          <w:rFonts w:ascii="Times" w:eastAsia="Times New Roman" w:hAnsi="Times" w:cs="Times New Roman"/>
          <w:sz w:val="20"/>
          <w:szCs w:val="20"/>
        </w:rPr>
        <w:t>VIVA</w:t>
      </w:r>
    </w:p>
    <w:p w14:paraId="19607D36" w14:textId="77777777" w:rsidR="00032633" w:rsidRPr="00303236" w:rsidRDefault="00032633" w:rsidP="00032633">
      <w:pPr>
        <w:rPr>
          <w:rFonts w:ascii="Times" w:eastAsia="Times New Roman" w:hAnsi="Times" w:cs="Times New Roman"/>
          <w:sz w:val="20"/>
          <w:szCs w:val="20"/>
        </w:rPr>
      </w:pPr>
      <w:r>
        <w:rPr>
          <w:rFonts w:ascii="Times" w:eastAsia="Times New Roman" w:hAnsi="Times" w:cs="Times New Roman"/>
          <w:sz w:val="20"/>
          <w:szCs w:val="20"/>
        </w:rPr>
        <w:t>A</w:t>
      </w:r>
      <w:r w:rsidRPr="00303236">
        <w:rPr>
          <w:rFonts w:ascii="Times" w:eastAsia="Times New Roman" w:hAnsi="Times" w:cs="Times New Roman"/>
          <w:sz w:val="20"/>
          <w:szCs w:val="20"/>
        </w:rPr>
        <w:t xml:space="preserve"> </w:t>
      </w:r>
      <w:proofErr w:type="gramStart"/>
      <w:r w:rsidRPr="00303236">
        <w:rPr>
          <w:rFonts w:ascii="Times" w:eastAsia="Times New Roman" w:hAnsi="Times" w:cs="Times New Roman"/>
          <w:sz w:val="20"/>
          <w:szCs w:val="20"/>
        </w:rPr>
        <w:t>12 week</w:t>
      </w:r>
      <w:proofErr w:type="gramEnd"/>
      <w:r w:rsidRPr="00303236">
        <w:rPr>
          <w:rFonts w:ascii="Times" w:eastAsia="Times New Roman" w:hAnsi="Times" w:cs="Times New Roman"/>
          <w:sz w:val="20"/>
          <w:szCs w:val="20"/>
        </w:rPr>
        <w:t xml:space="preserve"> app-based digital service with 1-1 coaching from a dedicated coach. The programme offers personalised support with periods of self-led learning to achieve meaningful changes to their diet and lifestyle. The support can be carried out via a digital pathway (</w:t>
      </w:r>
      <w:proofErr w:type="spellStart"/>
      <w:r w:rsidRPr="00303236">
        <w:rPr>
          <w:rFonts w:ascii="Times" w:eastAsia="Times New Roman" w:hAnsi="Times" w:cs="Times New Roman"/>
          <w:sz w:val="20"/>
          <w:szCs w:val="20"/>
        </w:rPr>
        <w:t>Oviva</w:t>
      </w:r>
      <w:proofErr w:type="spellEnd"/>
      <w:r w:rsidRPr="00303236">
        <w:rPr>
          <w:rFonts w:ascii="Times" w:eastAsia="Times New Roman" w:hAnsi="Times" w:cs="Times New Roman"/>
          <w:sz w:val="20"/>
          <w:szCs w:val="20"/>
        </w:rPr>
        <w:t xml:space="preserve"> app) or a telephone pathway. To programme can help participants to: </w:t>
      </w:r>
      <w:r w:rsidRPr="00303236">
        <w:rPr>
          <w:rFonts w:ascii="Times New Roman" w:eastAsia="Times New Roman" w:hAnsi="Times New Roman" w:cs="Times New Roman"/>
          <w:sz w:val="20"/>
          <w:szCs w:val="20"/>
        </w:rPr>
        <w:t>●</w:t>
      </w:r>
      <w:r w:rsidRPr="00303236">
        <w:rPr>
          <w:rFonts w:ascii="Times" w:eastAsia="Times New Roman" w:hAnsi="Times" w:cs="Times New Roman"/>
          <w:sz w:val="20"/>
          <w:szCs w:val="20"/>
        </w:rPr>
        <w:t xml:space="preserve"> Lose weight </w:t>
      </w:r>
      <w:r w:rsidRPr="00303236">
        <w:rPr>
          <w:rFonts w:ascii="Times New Roman" w:eastAsia="Times New Roman" w:hAnsi="Times New Roman" w:cs="Times New Roman"/>
          <w:sz w:val="20"/>
          <w:szCs w:val="20"/>
        </w:rPr>
        <w:t>●</w:t>
      </w:r>
      <w:r w:rsidRPr="00303236">
        <w:rPr>
          <w:rFonts w:ascii="Times" w:eastAsia="Times New Roman" w:hAnsi="Times" w:cs="Times New Roman"/>
          <w:sz w:val="20"/>
          <w:szCs w:val="20"/>
        </w:rPr>
        <w:t xml:space="preserve"> Improve the quality of their diets </w:t>
      </w:r>
      <w:r w:rsidRPr="00303236">
        <w:rPr>
          <w:rFonts w:ascii="Times New Roman" w:eastAsia="Times New Roman" w:hAnsi="Times New Roman" w:cs="Times New Roman"/>
          <w:sz w:val="20"/>
          <w:szCs w:val="20"/>
        </w:rPr>
        <w:t>●</w:t>
      </w:r>
      <w:r w:rsidRPr="00303236">
        <w:rPr>
          <w:rFonts w:ascii="Times" w:eastAsia="Times New Roman" w:hAnsi="Times" w:cs="Times New Roman"/>
          <w:sz w:val="20"/>
          <w:szCs w:val="20"/>
        </w:rPr>
        <w:t xml:space="preserve"> Learn the importance of having healthy balanced meals </w:t>
      </w:r>
      <w:r w:rsidRPr="00303236">
        <w:rPr>
          <w:rFonts w:ascii="Times New Roman" w:eastAsia="Times New Roman" w:hAnsi="Times New Roman" w:cs="Times New Roman"/>
          <w:sz w:val="20"/>
          <w:szCs w:val="20"/>
        </w:rPr>
        <w:t>●</w:t>
      </w:r>
      <w:r w:rsidRPr="00303236">
        <w:rPr>
          <w:rFonts w:ascii="Times" w:eastAsia="Times New Roman" w:hAnsi="Times" w:cs="Times New Roman"/>
          <w:sz w:val="20"/>
          <w:szCs w:val="20"/>
        </w:rPr>
        <w:t xml:space="preserve"> Increase your confidence </w:t>
      </w:r>
      <w:r w:rsidRPr="00303236">
        <w:rPr>
          <w:rFonts w:ascii="Times New Roman" w:eastAsia="Times New Roman" w:hAnsi="Times New Roman" w:cs="Times New Roman"/>
          <w:sz w:val="20"/>
          <w:szCs w:val="20"/>
        </w:rPr>
        <w:t>●</w:t>
      </w:r>
      <w:r w:rsidRPr="00303236">
        <w:rPr>
          <w:rFonts w:ascii="Times" w:eastAsia="Times New Roman" w:hAnsi="Times" w:cs="Times New Roman"/>
          <w:sz w:val="20"/>
          <w:szCs w:val="20"/>
        </w:rPr>
        <w:t xml:space="preserve"> Self manage your well being effectively</w:t>
      </w:r>
    </w:p>
    <w:p w14:paraId="25B03B96"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rPr>
        <w:t>Only available if:</w:t>
      </w:r>
    </w:p>
    <w:p w14:paraId="74EAC175"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Social Prescriber</w:t>
      </w:r>
    </w:p>
    <w:p w14:paraId="6D0C88C8"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Are you eligible for Mounjaro on the NHS?</w:t>
      </w:r>
    </w:p>
    <w:p w14:paraId="14E8546C" w14:textId="77777777" w:rsidR="00032633" w:rsidRDefault="00032633" w:rsidP="00032633">
      <w:pPr>
        <w:pStyle w:val="NormalWeb"/>
        <w:spacing w:before="0" w:beforeAutospacing="0" w:after="360" w:afterAutospacing="0"/>
        <w:rPr>
          <w:rFonts w:asciiTheme="majorHAnsi" w:hAnsiTheme="majorHAnsi"/>
        </w:rPr>
      </w:pPr>
      <w:r>
        <w:rPr>
          <w:rFonts w:asciiTheme="majorHAnsi" w:hAnsiTheme="majorHAnsi"/>
        </w:rPr>
        <w:t xml:space="preserve">Currently the criteria are extremely strict, but there is now a non-hospital </w:t>
      </w:r>
      <w:proofErr w:type="gramStart"/>
      <w:r>
        <w:rPr>
          <w:rFonts w:asciiTheme="majorHAnsi" w:hAnsiTheme="majorHAnsi"/>
        </w:rPr>
        <w:t>based  clinic</w:t>
      </w:r>
      <w:proofErr w:type="gramEnd"/>
      <w:r>
        <w:rPr>
          <w:rFonts w:asciiTheme="majorHAnsi" w:hAnsiTheme="majorHAnsi"/>
        </w:rPr>
        <w:t xml:space="preserve"> which can see</w:t>
      </w:r>
    </w:p>
    <w:p w14:paraId="2FFB7F23" w14:textId="77777777" w:rsidR="00032633" w:rsidRPr="00DE10B3" w:rsidRDefault="00032633" w:rsidP="00032633">
      <w:pPr>
        <w:pStyle w:val="NormalWeb"/>
        <w:spacing w:before="0" w:beforeAutospacing="0" w:after="360" w:afterAutospacing="0"/>
        <w:rPr>
          <w:rFonts w:asciiTheme="majorHAnsi" w:hAnsiTheme="majorHAnsi"/>
        </w:rPr>
      </w:pPr>
      <w:r>
        <w:rPr>
          <w:rFonts w:asciiTheme="majorHAnsi" w:hAnsiTheme="majorHAnsi"/>
        </w:rPr>
        <w:t>If you have the following medical conditions:</w:t>
      </w:r>
    </w:p>
    <w:p w14:paraId="5E493BA1" w14:textId="77777777" w:rsidR="00032633" w:rsidRPr="00204FDB" w:rsidRDefault="00032633" w:rsidP="00032633">
      <w:pPr>
        <w:pStyle w:val="NormalWeb"/>
        <w:spacing w:before="0" w:beforeAutospacing="0" w:after="360" w:afterAutospacing="0"/>
        <w:rPr>
          <w:rFonts w:asciiTheme="majorHAnsi" w:hAnsiTheme="majorHAnsi"/>
          <w:b/>
        </w:rPr>
      </w:pPr>
      <w:r w:rsidRPr="00204FDB">
        <w:rPr>
          <w:rFonts w:asciiTheme="majorHAnsi" w:hAnsiTheme="majorHAnsi"/>
          <w:b/>
        </w:rPr>
        <w:t>Tier 3 Weight Loss Management</w:t>
      </w:r>
    </w:p>
    <w:p w14:paraId="3A816821" w14:textId="77777777" w:rsidR="00F2532F" w:rsidRPr="00114EB2" w:rsidRDefault="00F710FD" w:rsidP="00114EB2">
      <w:pPr>
        <w:spacing w:before="72" w:after="72"/>
        <w:textAlignment w:val="baseline"/>
        <w:rPr>
          <w:rFonts w:asciiTheme="majorHAnsi" w:eastAsia="Times New Roman" w:hAnsiTheme="majorHAnsi" w:cs="Arial"/>
          <w:color w:val="231F20"/>
        </w:rPr>
      </w:pPr>
      <w:r>
        <w:rPr>
          <w:rFonts w:asciiTheme="majorHAnsi" w:eastAsia="Times New Roman" w:hAnsiTheme="majorHAnsi" w:cs="Arial"/>
          <w:noProof/>
          <w:color w:val="231F20"/>
          <w:lang w:val="en-US"/>
        </w:rPr>
        <w:lastRenderedPageBreak/>
        <w:drawing>
          <wp:inline distT="0" distB="0" distL="0" distR="0" wp14:anchorId="5483DBE2" wp14:editId="61974045">
            <wp:extent cx="6787515" cy="1051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 Management in Diabetes.pdf"/>
                    <pic:cNvPicPr/>
                  </pic:nvPicPr>
                  <pic:blipFill>
                    <a:blip r:embed="rId18">
                      <a:extLst>
                        <a:ext uri="{28A0092B-C50C-407E-A947-70E740481C1C}">
                          <a14:useLocalDpi xmlns:a14="http://schemas.microsoft.com/office/drawing/2010/main" val="0"/>
                        </a:ext>
                      </a:extLst>
                    </a:blip>
                    <a:stretch>
                      <a:fillRect/>
                    </a:stretch>
                  </pic:blipFill>
                  <pic:spPr>
                    <a:xfrm>
                      <a:off x="0" y="0"/>
                      <a:ext cx="6788036" cy="10516407"/>
                    </a:xfrm>
                    <a:prstGeom prst="rect">
                      <a:avLst/>
                    </a:prstGeom>
                  </pic:spPr>
                </pic:pic>
              </a:graphicData>
            </a:graphic>
          </wp:inline>
        </w:drawing>
      </w:r>
    </w:p>
    <w:sectPr w:rsidR="00F2532F" w:rsidRPr="00114EB2" w:rsidSect="00DD53C9">
      <w:pgSz w:w="11900" w:h="16840"/>
      <w:pgMar w:top="567" w:right="112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702FC"/>
    <w:multiLevelType w:val="multilevel"/>
    <w:tmpl w:val="4096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C1755"/>
    <w:multiLevelType w:val="multilevel"/>
    <w:tmpl w:val="B14A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E1F7D"/>
    <w:multiLevelType w:val="hybridMultilevel"/>
    <w:tmpl w:val="DD12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54DEC"/>
    <w:multiLevelType w:val="multilevel"/>
    <w:tmpl w:val="5C34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D37594"/>
    <w:multiLevelType w:val="multilevel"/>
    <w:tmpl w:val="106A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83B02"/>
    <w:multiLevelType w:val="hybridMultilevel"/>
    <w:tmpl w:val="17580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AD2505"/>
    <w:multiLevelType w:val="multilevel"/>
    <w:tmpl w:val="E752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A678C8"/>
    <w:multiLevelType w:val="multilevel"/>
    <w:tmpl w:val="E854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244B7"/>
    <w:multiLevelType w:val="hybridMultilevel"/>
    <w:tmpl w:val="E3666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02147"/>
    <w:multiLevelType w:val="hybridMultilevel"/>
    <w:tmpl w:val="D4E4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346407"/>
    <w:multiLevelType w:val="multilevel"/>
    <w:tmpl w:val="7B5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C21110"/>
    <w:multiLevelType w:val="multilevel"/>
    <w:tmpl w:val="670A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6C3B41"/>
    <w:multiLevelType w:val="multilevel"/>
    <w:tmpl w:val="F410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212466">
    <w:abstractNumId w:val="2"/>
  </w:num>
  <w:num w:numId="2" w16cid:durableId="85735885">
    <w:abstractNumId w:val="8"/>
  </w:num>
  <w:num w:numId="3" w16cid:durableId="270011220">
    <w:abstractNumId w:val="5"/>
  </w:num>
  <w:num w:numId="4" w16cid:durableId="1662615368">
    <w:abstractNumId w:val="7"/>
  </w:num>
  <w:num w:numId="5" w16cid:durableId="140735493">
    <w:abstractNumId w:val="12"/>
  </w:num>
  <w:num w:numId="6" w16cid:durableId="1691224352">
    <w:abstractNumId w:val="4"/>
  </w:num>
  <w:num w:numId="7" w16cid:durableId="1573541958">
    <w:abstractNumId w:val="11"/>
  </w:num>
  <w:num w:numId="8" w16cid:durableId="906382060">
    <w:abstractNumId w:val="1"/>
  </w:num>
  <w:num w:numId="9" w16cid:durableId="980158145">
    <w:abstractNumId w:val="10"/>
  </w:num>
  <w:num w:numId="10" w16cid:durableId="2128356184">
    <w:abstractNumId w:val="0"/>
  </w:num>
  <w:num w:numId="11" w16cid:durableId="838349771">
    <w:abstractNumId w:val="6"/>
  </w:num>
  <w:num w:numId="12" w16cid:durableId="197478218">
    <w:abstractNumId w:val="3"/>
  </w:num>
  <w:num w:numId="13" w16cid:durableId="5531244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3C9"/>
    <w:rsid w:val="00025FC5"/>
    <w:rsid w:val="00032633"/>
    <w:rsid w:val="00035A09"/>
    <w:rsid w:val="00114EB2"/>
    <w:rsid w:val="001165A3"/>
    <w:rsid w:val="00117D69"/>
    <w:rsid w:val="001308BA"/>
    <w:rsid w:val="00165D2B"/>
    <w:rsid w:val="00204FDB"/>
    <w:rsid w:val="00254966"/>
    <w:rsid w:val="00303236"/>
    <w:rsid w:val="00367935"/>
    <w:rsid w:val="00707CE7"/>
    <w:rsid w:val="00764FF2"/>
    <w:rsid w:val="00790516"/>
    <w:rsid w:val="0084317A"/>
    <w:rsid w:val="008D7088"/>
    <w:rsid w:val="00930289"/>
    <w:rsid w:val="00970218"/>
    <w:rsid w:val="009D75CD"/>
    <w:rsid w:val="00A33297"/>
    <w:rsid w:val="00A64CB9"/>
    <w:rsid w:val="00A64D27"/>
    <w:rsid w:val="00A86E1F"/>
    <w:rsid w:val="00B3097D"/>
    <w:rsid w:val="00B77580"/>
    <w:rsid w:val="00C715D7"/>
    <w:rsid w:val="00D03131"/>
    <w:rsid w:val="00D5293A"/>
    <w:rsid w:val="00D817B2"/>
    <w:rsid w:val="00DD4621"/>
    <w:rsid w:val="00DD53C9"/>
    <w:rsid w:val="00DE10B3"/>
    <w:rsid w:val="00E043D2"/>
    <w:rsid w:val="00F2532F"/>
    <w:rsid w:val="00F710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F5CD3"/>
  <w14:defaultImageDpi w14:val="300"/>
  <w15:docId w15:val="{D799EAC8-6948-4973-90FC-39D0A09C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32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9702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2532F"/>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F253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E1F"/>
    <w:pPr>
      <w:ind w:left="720"/>
      <w:contextualSpacing/>
    </w:pPr>
  </w:style>
  <w:style w:type="paragraph" w:styleId="NormalWeb">
    <w:name w:val="Normal (Web)"/>
    <w:basedOn w:val="Normal"/>
    <w:uiPriority w:val="99"/>
    <w:unhideWhenUsed/>
    <w:rsid w:val="00790516"/>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F2532F"/>
    <w:rPr>
      <w:rFonts w:ascii="Times" w:hAnsi="Times"/>
      <w:b/>
      <w:bCs/>
      <w:sz w:val="27"/>
      <w:szCs w:val="27"/>
    </w:rPr>
  </w:style>
  <w:style w:type="character" w:styleId="Strong">
    <w:name w:val="Strong"/>
    <w:basedOn w:val="DefaultParagraphFont"/>
    <w:uiPriority w:val="22"/>
    <w:qFormat/>
    <w:rsid w:val="00F2532F"/>
    <w:rPr>
      <w:b/>
      <w:bCs/>
    </w:rPr>
  </w:style>
  <w:style w:type="character" w:customStyle="1" w:styleId="Heading1Char">
    <w:name w:val="Heading 1 Char"/>
    <w:basedOn w:val="DefaultParagraphFont"/>
    <w:link w:val="Heading1"/>
    <w:uiPriority w:val="9"/>
    <w:rsid w:val="00F2532F"/>
    <w:rPr>
      <w:rFonts w:asciiTheme="majorHAnsi" w:eastAsiaTheme="majorEastAsia" w:hAnsiTheme="majorHAnsi" w:cstheme="majorBidi"/>
      <w:b/>
      <w:bCs/>
      <w:color w:val="345A8A" w:themeColor="accent1" w:themeShade="B5"/>
      <w:sz w:val="32"/>
      <w:szCs w:val="32"/>
    </w:rPr>
  </w:style>
  <w:style w:type="character" w:customStyle="1" w:styleId="Heading4Char">
    <w:name w:val="Heading 4 Char"/>
    <w:basedOn w:val="DefaultParagraphFont"/>
    <w:link w:val="Heading4"/>
    <w:uiPriority w:val="9"/>
    <w:semiHidden/>
    <w:rsid w:val="00F2532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F2532F"/>
    <w:rPr>
      <w:color w:val="0000FF"/>
      <w:u w:val="single"/>
    </w:rPr>
  </w:style>
  <w:style w:type="character" w:customStyle="1" w:styleId="Heading2Char">
    <w:name w:val="Heading 2 Char"/>
    <w:basedOn w:val="DefaultParagraphFont"/>
    <w:link w:val="Heading2"/>
    <w:uiPriority w:val="9"/>
    <w:semiHidden/>
    <w:rsid w:val="00970218"/>
    <w:rPr>
      <w:rFonts w:asciiTheme="majorHAnsi" w:eastAsiaTheme="majorEastAsia" w:hAnsiTheme="majorHAnsi" w:cstheme="majorBidi"/>
      <w:b/>
      <w:bCs/>
      <w:color w:val="4F81BD" w:themeColor="accent1"/>
      <w:sz w:val="26"/>
      <w:szCs w:val="26"/>
    </w:rPr>
  </w:style>
  <w:style w:type="character" w:customStyle="1" w:styleId="nhsuk-u-visually-hidden">
    <w:name w:val="nhsuk-u-visually-hidden"/>
    <w:basedOn w:val="DefaultParagraphFont"/>
    <w:rsid w:val="00970218"/>
  </w:style>
  <w:style w:type="paragraph" w:styleId="BalloonText">
    <w:name w:val="Balloon Text"/>
    <w:basedOn w:val="Normal"/>
    <w:link w:val="BalloonTextChar"/>
    <w:uiPriority w:val="99"/>
    <w:semiHidden/>
    <w:unhideWhenUsed/>
    <w:rsid w:val="00764F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4FF2"/>
    <w:rPr>
      <w:rFonts w:ascii="Lucida Grande" w:hAnsi="Lucida Grande" w:cs="Lucida Grande"/>
      <w:sz w:val="18"/>
      <w:szCs w:val="18"/>
    </w:rPr>
  </w:style>
  <w:style w:type="character" w:styleId="FollowedHyperlink">
    <w:name w:val="FollowedHyperlink"/>
    <w:basedOn w:val="DefaultParagraphFont"/>
    <w:uiPriority w:val="99"/>
    <w:semiHidden/>
    <w:unhideWhenUsed/>
    <w:rsid w:val="00764F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50674">
      <w:bodyDiv w:val="1"/>
      <w:marLeft w:val="0"/>
      <w:marRight w:val="0"/>
      <w:marTop w:val="0"/>
      <w:marBottom w:val="0"/>
      <w:divBdr>
        <w:top w:val="none" w:sz="0" w:space="0" w:color="auto"/>
        <w:left w:val="none" w:sz="0" w:space="0" w:color="auto"/>
        <w:bottom w:val="none" w:sz="0" w:space="0" w:color="auto"/>
        <w:right w:val="none" w:sz="0" w:space="0" w:color="auto"/>
      </w:divBdr>
    </w:div>
    <w:div w:id="375201927">
      <w:bodyDiv w:val="1"/>
      <w:marLeft w:val="0"/>
      <w:marRight w:val="0"/>
      <w:marTop w:val="0"/>
      <w:marBottom w:val="0"/>
      <w:divBdr>
        <w:top w:val="none" w:sz="0" w:space="0" w:color="auto"/>
        <w:left w:val="none" w:sz="0" w:space="0" w:color="auto"/>
        <w:bottom w:val="none" w:sz="0" w:space="0" w:color="auto"/>
        <w:right w:val="none" w:sz="0" w:space="0" w:color="auto"/>
      </w:divBdr>
      <w:divsChild>
        <w:div w:id="1733043960">
          <w:marLeft w:val="0"/>
          <w:marRight w:val="0"/>
          <w:marTop w:val="750"/>
          <w:marBottom w:val="0"/>
          <w:divBdr>
            <w:top w:val="none" w:sz="0" w:space="0" w:color="auto"/>
            <w:left w:val="none" w:sz="0" w:space="0" w:color="auto"/>
            <w:bottom w:val="none" w:sz="0" w:space="0" w:color="auto"/>
            <w:right w:val="none" w:sz="0" w:space="0" w:color="auto"/>
          </w:divBdr>
          <w:divsChild>
            <w:div w:id="2007856249">
              <w:marLeft w:val="0"/>
              <w:marRight w:val="0"/>
              <w:marTop w:val="0"/>
              <w:marBottom w:val="0"/>
              <w:divBdr>
                <w:top w:val="none" w:sz="0" w:space="0" w:color="auto"/>
                <w:left w:val="none" w:sz="0" w:space="0" w:color="auto"/>
                <w:bottom w:val="none" w:sz="0" w:space="0" w:color="auto"/>
                <w:right w:val="none" w:sz="0" w:space="0" w:color="auto"/>
              </w:divBdr>
              <w:divsChild>
                <w:div w:id="190849123">
                  <w:marLeft w:val="0"/>
                  <w:marRight w:val="0"/>
                  <w:marTop w:val="0"/>
                  <w:marBottom w:val="0"/>
                  <w:divBdr>
                    <w:top w:val="none" w:sz="0" w:space="0" w:color="auto"/>
                    <w:left w:val="none" w:sz="0" w:space="0" w:color="auto"/>
                    <w:bottom w:val="none" w:sz="0" w:space="0" w:color="auto"/>
                    <w:right w:val="none" w:sz="0" w:space="0" w:color="auto"/>
                  </w:divBdr>
                  <w:divsChild>
                    <w:div w:id="1970549637">
                      <w:marLeft w:val="0"/>
                      <w:marRight w:val="0"/>
                      <w:marTop w:val="0"/>
                      <w:marBottom w:val="0"/>
                      <w:divBdr>
                        <w:top w:val="none" w:sz="0" w:space="0" w:color="auto"/>
                        <w:left w:val="none" w:sz="0" w:space="0" w:color="auto"/>
                        <w:bottom w:val="none" w:sz="0" w:space="0" w:color="auto"/>
                        <w:right w:val="none" w:sz="0" w:space="0" w:color="auto"/>
                      </w:divBdr>
                      <w:divsChild>
                        <w:div w:id="2111466099">
                          <w:marLeft w:val="0"/>
                          <w:marRight w:val="0"/>
                          <w:marTop w:val="0"/>
                          <w:marBottom w:val="0"/>
                          <w:divBdr>
                            <w:top w:val="none" w:sz="0" w:space="0" w:color="auto"/>
                            <w:left w:val="none" w:sz="0" w:space="0" w:color="auto"/>
                            <w:bottom w:val="none" w:sz="0" w:space="0" w:color="auto"/>
                            <w:right w:val="none" w:sz="0" w:space="0" w:color="auto"/>
                          </w:divBdr>
                          <w:divsChild>
                            <w:div w:id="20936192">
                              <w:marLeft w:val="0"/>
                              <w:marRight w:val="0"/>
                              <w:marTop w:val="0"/>
                              <w:marBottom w:val="0"/>
                              <w:divBdr>
                                <w:top w:val="none" w:sz="0" w:space="0" w:color="auto"/>
                                <w:left w:val="none" w:sz="0" w:space="0" w:color="auto"/>
                                <w:bottom w:val="none" w:sz="0" w:space="0" w:color="auto"/>
                                <w:right w:val="none" w:sz="0" w:space="0" w:color="auto"/>
                              </w:divBdr>
                              <w:divsChild>
                                <w:div w:id="1474715952">
                                  <w:marLeft w:val="0"/>
                                  <w:marRight w:val="0"/>
                                  <w:marTop w:val="0"/>
                                  <w:marBottom w:val="0"/>
                                  <w:divBdr>
                                    <w:top w:val="none" w:sz="0" w:space="0" w:color="auto"/>
                                    <w:left w:val="none" w:sz="0" w:space="0" w:color="auto"/>
                                    <w:bottom w:val="none" w:sz="0" w:space="0" w:color="auto"/>
                                    <w:right w:val="none" w:sz="0" w:space="0" w:color="auto"/>
                                  </w:divBdr>
                                  <w:divsChild>
                                    <w:div w:id="1391802781">
                                      <w:marLeft w:val="0"/>
                                      <w:marRight w:val="0"/>
                                      <w:marTop w:val="0"/>
                                      <w:marBottom w:val="525"/>
                                      <w:divBdr>
                                        <w:top w:val="none" w:sz="0" w:space="0" w:color="auto"/>
                                        <w:left w:val="none" w:sz="0" w:space="0" w:color="auto"/>
                                        <w:bottom w:val="none" w:sz="0" w:space="0" w:color="auto"/>
                                        <w:right w:val="none" w:sz="0" w:space="0" w:color="auto"/>
                                      </w:divBdr>
                                      <w:divsChild>
                                        <w:div w:id="7414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14242">
          <w:marLeft w:val="0"/>
          <w:marRight w:val="0"/>
          <w:marTop w:val="0"/>
          <w:marBottom w:val="0"/>
          <w:divBdr>
            <w:top w:val="none" w:sz="0" w:space="0" w:color="auto"/>
            <w:left w:val="none" w:sz="0" w:space="0" w:color="auto"/>
            <w:bottom w:val="none" w:sz="0" w:space="0" w:color="auto"/>
            <w:right w:val="none" w:sz="0" w:space="0" w:color="auto"/>
          </w:divBdr>
          <w:divsChild>
            <w:div w:id="1697972474">
              <w:marLeft w:val="0"/>
              <w:marRight w:val="0"/>
              <w:marTop w:val="0"/>
              <w:marBottom w:val="0"/>
              <w:divBdr>
                <w:top w:val="none" w:sz="0" w:space="0" w:color="auto"/>
                <w:left w:val="none" w:sz="0" w:space="0" w:color="auto"/>
                <w:bottom w:val="none" w:sz="0" w:space="0" w:color="auto"/>
                <w:right w:val="none" w:sz="0" w:space="0" w:color="auto"/>
              </w:divBdr>
              <w:divsChild>
                <w:div w:id="39595988">
                  <w:marLeft w:val="0"/>
                  <w:marRight w:val="0"/>
                  <w:marTop w:val="0"/>
                  <w:marBottom w:val="0"/>
                  <w:divBdr>
                    <w:top w:val="none" w:sz="0" w:space="0" w:color="auto"/>
                    <w:left w:val="none" w:sz="0" w:space="0" w:color="auto"/>
                    <w:bottom w:val="none" w:sz="0" w:space="0" w:color="auto"/>
                    <w:right w:val="none" w:sz="0" w:space="0" w:color="auto"/>
                  </w:divBdr>
                  <w:divsChild>
                    <w:div w:id="836190853">
                      <w:marLeft w:val="0"/>
                      <w:marRight w:val="0"/>
                      <w:marTop w:val="0"/>
                      <w:marBottom w:val="0"/>
                      <w:divBdr>
                        <w:top w:val="none" w:sz="0" w:space="0" w:color="auto"/>
                        <w:left w:val="none" w:sz="0" w:space="0" w:color="auto"/>
                        <w:bottom w:val="none" w:sz="0" w:space="0" w:color="auto"/>
                        <w:right w:val="none" w:sz="0" w:space="0" w:color="auto"/>
                      </w:divBdr>
                      <w:divsChild>
                        <w:div w:id="245264288">
                          <w:marLeft w:val="0"/>
                          <w:marRight w:val="0"/>
                          <w:marTop w:val="0"/>
                          <w:marBottom w:val="0"/>
                          <w:divBdr>
                            <w:top w:val="none" w:sz="0" w:space="0" w:color="auto"/>
                            <w:left w:val="none" w:sz="0" w:space="0" w:color="auto"/>
                            <w:bottom w:val="none" w:sz="0" w:space="0" w:color="auto"/>
                            <w:right w:val="none" w:sz="0" w:space="0" w:color="auto"/>
                          </w:divBdr>
                          <w:divsChild>
                            <w:div w:id="1351682242">
                              <w:marLeft w:val="0"/>
                              <w:marRight w:val="0"/>
                              <w:marTop w:val="0"/>
                              <w:marBottom w:val="0"/>
                              <w:divBdr>
                                <w:top w:val="none" w:sz="0" w:space="0" w:color="auto"/>
                                <w:left w:val="none" w:sz="0" w:space="0" w:color="auto"/>
                                <w:bottom w:val="none" w:sz="0" w:space="0" w:color="auto"/>
                                <w:right w:val="none" w:sz="0" w:space="0" w:color="auto"/>
                              </w:divBdr>
                              <w:divsChild>
                                <w:div w:id="361899446">
                                  <w:marLeft w:val="0"/>
                                  <w:marRight w:val="0"/>
                                  <w:marTop w:val="0"/>
                                  <w:marBottom w:val="0"/>
                                  <w:divBdr>
                                    <w:top w:val="none" w:sz="0" w:space="0" w:color="auto"/>
                                    <w:left w:val="none" w:sz="0" w:space="0" w:color="auto"/>
                                    <w:bottom w:val="none" w:sz="0" w:space="0" w:color="auto"/>
                                    <w:right w:val="none" w:sz="0" w:space="0" w:color="auto"/>
                                  </w:divBdr>
                                  <w:divsChild>
                                    <w:div w:id="15367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1404">
                          <w:marLeft w:val="450"/>
                          <w:marRight w:val="0"/>
                          <w:marTop w:val="0"/>
                          <w:marBottom w:val="0"/>
                          <w:divBdr>
                            <w:top w:val="none" w:sz="0" w:space="0" w:color="auto"/>
                            <w:left w:val="none" w:sz="0" w:space="0" w:color="auto"/>
                            <w:bottom w:val="none" w:sz="0" w:space="0" w:color="auto"/>
                            <w:right w:val="none" w:sz="0" w:space="0" w:color="auto"/>
                          </w:divBdr>
                          <w:divsChild>
                            <w:div w:id="547954509">
                              <w:marLeft w:val="0"/>
                              <w:marRight w:val="0"/>
                              <w:marTop w:val="0"/>
                              <w:marBottom w:val="0"/>
                              <w:divBdr>
                                <w:top w:val="none" w:sz="0" w:space="0" w:color="auto"/>
                                <w:left w:val="none" w:sz="0" w:space="0" w:color="auto"/>
                                <w:bottom w:val="none" w:sz="0" w:space="0" w:color="auto"/>
                                <w:right w:val="none" w:sz="0" w:space="0" w:color="auto"/>
                              </w:divBdr>
                              <w:divsChild>
                                <w:div w:id="1980454175">
                                  <w:marLeft w:val="0"/>
                                  <w:marRight w:val="0"/>
                                  <w:marTop w:val="0"/>
                                  <w:marBottom w:val="0"/>
                                  <w:divBdr>
                                    <w:top w:val="none" w:sz="0" w:space="0" w:color="auto"/>
                                    <w:left w:val="none" w:sz="0" w:space="0" w:color="auto"/>
                                    <w:bottom w:val="none" w:sz="0" w:space="0" w:color="auto"/>
                                    <w:right w:val="none" w:sz="0" w:space="0" w:color="auto"/>
                                  </w:divBdr>
                                  <w:divsChild>
                                    <w:div w:id="8814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653483">
      <w:bodyDiv w:val="1"/>
      <w:marLeft w:val="0"/>
      <w:marRight w:val="0"/>
      <w:marTop w:val="0"/>
      <w:marBottom w:val="0"/>
      <w:divBdr>
        <w:top w:val="none" w:sz="0" w:space="0" w:color="auto"/>
        <w:left w:val="none" w:sz="0" w:space="0" w:color="auto"/>
        <w:bottom w:val="none" w:sz="0" w:space="0" w:color="auto"/>
        <w:right w:val="none" w:sz="0" w:space="0" w:color="auto"/>
      </w:divBdr>
    </w:div>
    <w:div w:id="793064184">
      <w:bodyDiv w:val="1"/>
      <w:marLeft w:val="0"/>
      <w:marRight w:val="0"/>
      <w:marTop w:val="0"/>
      <w:marBottom w:val="0"/>
      <w:divBdr>
        <w:top w:val="none" w:sz="0" w:space="0" w:color="auto"/>
        <w:left w:val="none" w:sz="0" w:space="0" w:color="auto"/>
        <w:bottom w:val="none" w:sz="0" w:space="0" w:color="auto"/>
        <w:right w:val="none" w:sz="0" w:space="0" w:color="auto"/>
      </w:divBdr>
    </w:div>
    <w:div w:id="813761299">
      <w:bodyDiv w:val="1"/>
      <w:marLeft w:val="0"/>
      <w:marRight w:val="0"/>
      <w:marTop w:val="0"/>
      <w:marBottom w:val="0"/>
      <w:divBdr>
        <w:top w:val="none" w:sz="0" w:space="0" w:color="auto"/>
        <w:left w:val="none" w:sz="0" w:space="0" w:color="auto"/>
        <w:bottom w:val="none" w:sz="0" w:space="0" w:color="auto"/>
        <w:right w:val="none" w:sz="0" w:space="0" w:color="auto"/>
      </w:divBdr>
    </w:div>
    <w:div w:id="1391730154">
      <w:bodyDiv w:val="1"/>
      <w:marLeft w:val="0"/>
      <w:marRight w:val="0"/>
      <w:marTop w:val="0"/>
      <w:marBottom w:val="0"/>
      <w:divBdr>
        <w:top w:val="none" w:sz="0" w:space="0" w:color="auto"/>
        <w:left w:val="none" w:sz="0" w:space="0" w:color="auto"/>
        <w:bottom w:val="none" w:sz="0" w:space="0" w:color="auto"/>
        <w:right w:val="none" w:sz="0" w:space="0" w:color="auto"/>
      </w:divBdr>
      <w:divsChild>
        <w:div w:id="1822232389">
          <w:marLeft w:val="0"/>
          <w:marRight w:val="0"/>
          <w:marTop w:val="0"/>
          <w:marBottom w:val="150"/>
          <w:divBdr>
            <w:top w:val="single" w:sz="6" w:space="0" w:color="E2E2E2"/>
            <w:left w:val="single" w:sz="6" w:space="0" w:color="E2E2E2"/>
            <w:bottom w:val="single" w:sz="6" w:space="0" w:color="E2E2E2"/>
            <w:right w:val="single" w:sz="6" w:space="0" w:color="E2E2E2"/>
          </w:divBdr>
        </w:div>
      </w:divsChild>
    </w:div>
    <w:div w:id="1563717205">
      <w:bodyDiv w:val="1"/>
      <w:marLeft w:val="0"/>
      <w:marRight w:val="0"/>
      <w:marTop w:val="0"/>
      <w:marBottom w:val="0"/>
      <w:divBdr>
        <w:top w:val="none" w:sz="0" w:space="0" w:color="auto"/>
        <w:left w:val="none" w:sz="0" w:space="0" w:color="auto"/>
        <w:bottom w:val="none" w:sz="0" w:space="0" w:color="auto"/>
        <w:right w:val="none" w:sz="0" w:space="0" w:color="auto"/>
      </w:divBdr>
      <w:divsChild>
        <w:div w:id="1131023967">
          <w:marLeft w:val="0"/>
          <w:marRight w:val="0"/>
          <w:marTop w:val="720"/>
          <w:marBottom w:val="720"/>
          <w:divBdr>
            <w:top w:val="single" w:sz="6" w:space="24" w:color="D8DDE0"/>
            <w:left w:val="single" w:sz="6" w:space="24" w:color="D8DDE0"/>
            <w:bottom w:val="single" w:sz="6" w:space="24" w:color="D8DDE0"/>
            <w:right w:val="single" w:sz="6" w:space="24" w:color="D8DDE0"/>
          </w:divBdr>
        </w:div>
        <w:div w:id="304893081">
          <w:marLeft w:val="0"/>
          <w:marRight w:val="0"/>
          <w:marTop w:val="720"/>
          <w:marBottom w:val="720"/>
          <w:divBdr>
            <w:top w:val="single" w:sz="6" w:space="24" w:color="D8DDE0"/>
            <w:left w:val="single" w:sz="6" w:space="24" w:color="D8DDE0"/>
            <w:bottom w:val="single" w:sz="6" w:space="24" w:color="D8DDE0"/>
            <w:right w:val="single" w:sz="6" w:space="24" w:color="D8DDE0"/>
          </w:divBdr>
        </w:div>
        <w:div w:id="34932128">
          <w:marLeft w:val="0"/>
          <w:marRight w:val="0"/>
          <w:marTop w:val="720"/>
          <w:marBottom w:val="720"/>
          <w:divBdr>
            <w:top w:val="none" w:sz="0" w:space="0" w:color="auto"/>
            <w:left w:val="single" w:sz="48" w:space="18" w:color="005EB8"/>
            <w:bottom w:val="none" w:sz="0" w:space="0" w:color="auto"/>
            <w:right w:val="none" w:sz="0" w:space="0" w:color="auto"/>
          </w:divBdr>
        </w:div>
      </w:divsChild>
    </w:div>
    <w:div w:id="1855149988">
      <w:bodyDiv w:val="1"/>
      <w:marLeft w:val="0"/>
      <w:marRight w:val="0"/>
      <w:marTop w:val="0"/>
      <w:marBottom w:val="0"/>
      <w:divBdr>
        <w:top w:val="none" w:sz="0" w:space="0" w:color="auto"/>
        <w:left w:val="none" w:sz="0" w:space="0" w:color="auto"/>
        <w:bottom w:val="none" w:sz="0" w:space="0" w:color="auto"/>
        <w:right w:val="none" w:sz="0" w:space="0" w:color="auto"/>
      </w:divBdr>
    </w:div>
    <w:div w:id="1883667927">
      <w:bodyDiv w:val="1"/>
      <w:marLeft w:val="0"/>
      <w:marRight w:val="0"/>
      <w:marTop w:val="0"/>
      <w:marBottom w:val="0"/>
      <w:divBdr>
        <w:top w:val="none" w:sz="0" w:space="0" w:color="auto"/>
        <w:left w:val="none" w:sz="0" w:space="0" w:color="auto"/>
        <w:bottom w:val="none" w:sz="0" w:space="0" w:color="auto"/>
        <w:right w:val="none" w:sz="0" w:space="0" w:color="auto"/>
      </w:divBdr>
    </w:div>
    <w:div w:id="2120686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hs.uk/live-well/exercise/" TargetMode="External"/><Relationship Id="rId18" Type="http://schemas.openxmlformats.org/officeDocument/2006/relationships/image" Target="media/image8.emf"/><Relationship Id="rId3" Type="http://schemas.openxmlformats.org/officeDocument/2006/relationships/settings" Target="settings.xml"/><Relationship Id="rId7" Type="http://schemas.openxmlformats.org/officeDocument/2006/relationships/hyperlink" Target="https://bigbirthas.co.uk/" TargetMode="External"/><Relationship Id="rId12" Type="http://schemas.openxmlformats.org/officeDocument/2006/relationships/hyperlink" Target="https://www.nhs.uk/healthier-families/recipes/"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sTu3E2ccC_g" TargetMode="External"/><Relationship Id="rId11" Type="http://schemas.openxmlformats.org/officeDocument/2006/relationships/image" Target="media/image3.png"/><Relationship Id="rId5" Type="http://schemas.openxmlformats.org/officeDocument/2006/relationships/hyperlink" Target="https://www.bbc.co.uk/sounds/play/m002r3kc" TargetMode="Externa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better-health/lose-weight/"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2066</Words>
  <Characters>11777</Characters>
  <Application>Microsoft Office Word</Application>
  <DocSecurity>0</DocSecurity>
  <Lines>98</Lines>
  <Paragraphs>27</Paragraphs>
  <ScaleCrop>false</ScaleCrop>
  <Company>Fair Acre Press</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Kingsley</dc:creator>
  <cp:keywords/>
  <dc:description/>
  <cp:lastModifiedBy>COCKBURN, Joshua (PLAS FFYNNON MEDICAL CTRE)</cp:lastModifiedBy>
  <cp:revision>4</cp:revision>
  <cp:lastPrinted>2026-07-11T09:30:00Z</cp:lastPrinted>
  <dcterms:created xsi:type="dcterms:W3CDTF">2026-06-27T13:37:00Z</dcterms:created>
  <dcterms:modified xsi:type="dcterms:W3CDTF">2026-09-09T10:32:00Z</dcterms:modified>
</cp:coreProperties>
</file>